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738CA" w14:textId="037D1091" w:rsidR="00F62999" w:rsidRPr="005A6A1B" w:rsidRDefault="00F62999" w:rsidP="00F62999">
      <w:pPr>
        <w:rPr>
          <w:rFonts w:ascii="Times New Roman" w:hAnsi="Times New Roman" w:cs="Times New Roman"/>
          <w:b/>
          <w:bCs/>
          <w:sz w:val="24"/>
          <w:szCs w:val="24"/>
        </w:rPr>
      </w:pPr>
      <w:r w:rsidRPr="00F62999">
        <w:rPr>
          <w:rFonts w:ascii="Times New Roman" w:hAnsi="Times New Roman" w:cs="Times New Roman"/>
          <w:b/>
          <w:bCs/>
          <w:sz w:val="24"/>
          <w:szCs w:val="24"/>
        </w:rPr>
        <w:t xml:space="preserve">Ordinance </w:t>
      </w:r>
      <w:r w:rsidR="00BE36C2">
        <w:rPr>
          <w:rFonts w:ascii="Times New Roman" w:hAnsi="Times New Roman" w:cs="Times New Roman"/>
          <w:b/>
          <w:bCs/>
          <w:sz w:val="24"/>
          <w:szCs w:val="24"/>
        </w:rPr>
        <w:t>N</w:t>
      </w:r>
      <w:bookmarkStart w:id="0" w:name="_GoBack"/>
      <w:bookmarkEnd w:id="0"/>
      <w:r w:rsidRPr="00F62999">
        <w:rPr>
          <w:rFonts w:ascii="Times New Roman" w:hAnsi="Times New Roman" w:cs="Times New Roman"/>
          <w:b/>
          <w:bCs/>
          <w:sz w:val="24"/>
          <w:szCs w:val="24"/>
        </w:rPr>
        <w:t>o. 2020-</w:t>
      </w:r>
      <w:r>
        <w:rPr>
          <w:rFonts w:ascii="Times New Roman" w:hAnsi="Times New Roman" w:cs="Times New Roman"/>
          <w:b/>
          <w:bCs/>
          <w:sz w:val="24"/>
          <w:szCs w:val="24"/>
        </w:rPr>
        <w:t>01</w:t>
      </w:r>
    </w:p>
    <w:p w14:paraId="57CE0843" w14:textId="6E5B40D0"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An ordinance regulating weight limit enforcement over certain roads in Charles Mix County and further providing for penalties of violation of the terms of the ordinance and repealing all prior ordinances in conflict with the provision of this ordinance. </w:t>
      </w:r>
    </w:p>
    <w:p w14:paraId="6052AB11" w14:textId="4CD62C04"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          WHEREAS, seasonal climatic changes can be detrimental to our highways, and State Law SDCL 32-14-6 gives the county the authority to prohibit the operation of vehicles or restrict the weight of vehicles upon any highway under its jurisdiction, by reason of deterioration of physical condition, rain, snow, or other climatic conditions will seriously damage or destroy unless the use of vehicles on the highway is prohibited or the permissible weights of the vehicles are reduced; and </w:t>
      </w:r>
    </w:p>
    <w:p w14:paraId="78D96623" w14:textId="76F7D5E0"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 </w:t>
      </w:r>
      <w:r>
        <w:rPr>
          <w:rFonts w:ascii="Times New Roman" w:hAnsi="Times New Roman" w:cs="Times New Roman"/>
        </w:rPr>
        <w:t xml:space="preserve">         </w:t>
      </w:r>
      <w:r w:rsidRPr="00F62999">
        <w:rPr>
          <w:rFonts w:ascii="Times New Roman" w:hAnsi="Times New Roman" w:cs="Times New Roman"/>
        </w:rPr>
        <w:t>WHEREAS, by State Law SDCL 32-22-24, Spring Load limits may be put on as early as February 15 and may stay on through April 30.  Time of Implementation and removal is dependent on weather and road conditions.  Limits become effective when the signs are installed and displayed, and are no longer enforceable when the signs are removed; and</w:t>
      </w:r>
    </w:p>
    <w:p w14:paraId="2171373A" w14:textId="2CD8D2A4"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 WHEREAS, the </w:t>
      </w:r>
      <w:proofErr w:type="gramStart"/>
      <w:r w:rsidRPr="00F62999">
        <w:rPr>
          <w:rFonts w:ascii="Times New Roman" w:hAnsi="Times New Roman" w:cs="Times New Roman"/>
        </w:rPr>
        <w:t>tax payers</w:t>
      </w:r>
      <w:proofErr w:type="gramEnd"/>
      <w:r w:rsidRPr="00F62999">
        <w:rPr>
          <w:rFonts w:ascii="Times New Roman" w:hAnsi="Times New Roman" w:cs="Times New Roman"/>
        </w:rPr>
        <w:t xml:space="preserve"> bear the burden of the costs of road repair; and </w:t>
      </w:r>
    </w:p>
    <w:p w14:paraId="0071E1B3" w14:textId="795061E6"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 WHEREAS, the Board of Charles Mix County Commissioners, desires the enforcement of weight limitation of Charles Mix County Roads as set forth and posted by the Charles Mix County Highway Superintendent. </w:t>
      </w:r>
    </w:p>
    <w:p w14:paraId="1EFDFF09" w14:textId="7CD6F34A"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NOW THEREFORE, BE IT ORDAINED BY THE CHARLES MIX COUNTY COMMISSION: The weight limits on Charles Mix County Highways shall be set at seven (7) tons per axle on roads which will be designated by the posting of signs during the spring thaw period.  Further, the South Dakota Highway Patrol is hereby authorized to enforce weight limitations on Charles Mix County roads, and Charles Mix County requests that the Highway Patrol assist in enforcing said weight limitations.        </w:t>
      </w:r>
    </w:p>
    <w:p w14:paraId="215E6CC1" w14:textId="066C8617"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1. Purpose: To protect the health, safety and general welfare of the residents of Charles Mix County by enforcing vehicle weight limits on vulnerable County roads. </w:t>
      </w:r>
    </w:p>
    <w:p w14:paraId="262395CA" w14:textId="78A01013"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2. Unlawful Acts: It shall be unlawful to operate any “overweight vehicle,” as </w:t>
      </w:r>
      <w:proofErr w:type="gramStart"/>
      <w:r w:rsidRPr="00F62999">
        <w:rPr>
          <w:rFonts w:ascii="Times New Roman" w:hAnsi="Times New Roman" w:cs="Times New Roman"/>
        </w:rPr>
        <w:t>hereinafter  defined</w:t>
      </w:r>
      <w:proofErr w:type="gramEnd"/>
      <w:r w:rsidRPr="00F62999">
        <w:rPr>
          <w:rFonts w:ascii="Times New Roman" w:hAnsi="Times New Roman" w:cs="Times New Roman"/>
        </w:rPr>
        <w:t xml:space="preserve">, on any “designated road,” as hereinafter defined, within Charles Mix County, except as otherwise provided herein.  </w:t>
      </w:r>
    </w:p>
    <w:p w14:paraId="1CE7A43A" w14:textId="77777777" w:rsidR="00F62999" w:rsidRDefault="00F62999" w:rsidP="00F62999">
      <w:pPr>
        <w:rPr>
          <w:rFonts w:ascii="Times New Roman" w:hAnsi="Times New Roman" w:cs="Times New Roman"/>
        </w:rPr>
      </w:pPr>
      <w:r w:rsidRPr="00F62999">
        <w:rPr>
          <w:rFonts w:ascii="Times New Roman" w:hAnsi="Times New Roman" w:cs="Times New Roman"/>
        </w:rPr>
        <w:t xml:space="preserve">3. Definitions:   </w:t>
      </w:r>
    </w:p>
    <w:p w14:paraId="3F1D20FA" w14:textId="6EDC8503" w:rsidR="00F62999" w:rsidRPr="00F62999" w:rsidRDefault="00F62999" w:rsidP="00F62999">
      <w:pPr>
        <w:ind w:left="720"/>
        <w:rPr>
          <w:rFonts w:ascii="Times New Roman" w:hAnsi="Times New Roman" w:cs="Times New Roman"/>
        </w:rPr>
      </w:pPr>
      <w:r w:rsidRPr="00F62999">
        <w:rPr>
          <w:rFonts w:ascii="Times New Roman" w:hAnsi="Times New Roman" w:cs="Times New Roman"/>
        </w:rPr>
        <w:t xml:space="preserve">A. Overweight vehicle: Any motor vehicle having a total weight, which amounts to more than seven (7) tons per axle. </w:t>
      </w:r>
    </w:p>
    <w:p w14:paraId="65075B54" w14:textId="31302EE6" w:rsidR="00F62999" w:rsidRPr="00F62999" w:rsidRDefault="00F62999" w:rsidP="00F62999">
      <w:pPr>
        <w:ind w:left="720"/>
        <w:rPr>
          <w:rFonts w:ascii="Times New Roman" w:hAnsi="Times New Roman" w:cs="Times New Roman"/>
        </w:rPr>
      </w:pPr>
      <w:r w:rsidRPr="00F62999">
        <w:rPr>
          <w:rFonts w:ascii="Times New Roman" w:hAnsi="Times New Roman" w:cs="Times New Roman"/>
        </w:rPr>
        <w:t xml:space="preserve">B. Designated Road: A road the County Highway Superintendent has placed weight limits on by the posting of signage.   </w:t>
      </w:r>
    </w:p>
    <w:p w14:paraId="63714F40" w14:textId="253E1DA2"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4. Exceptions to overweight vehicle Traffic: overweight vehicles may be permitted on designated roads as follows: </w:t>
      </w:r>
    </w:p>
    <w:p w14:paraId="7560DFD7" w14:textId="34CE7147" w:rsidR="00F62999" w:rsidRPr="00F62999" w:rsidRDefault="00F62999" w:rsidP="00F62999">
      <w:pPr>
        <w:ind w:firstLine="720"/>
        <w:rPr>
          <w:rFonts w:ascii="Times New Roman" w:hAnsi="Times New Roman" w:cs="Times New Roman"/>
        </w:rPr>
      </w:pPr>
      <w:r w:rsidRPr="00F62999">
        <w:rPr>
          <w:rFonts w:ascii="Times New Roman" w:hAnsi="Times New Roman" w:cs="Times New Roman"/>
        </w:rPr>
        <w:t xml:space="preserve">A. For the operation of authorized emergency vehicles. </w:t>
      </w:r>
    </w:p>
    <w:p w14:paraId="2078377D" w14:textId="77777777" w:rsidR="00F62999" w:rsidRPr="00F62999" w:rsidRDefault="00F62999" w:rsidP="00F62999">
      <w:pPr>
        <w:ind w:firstLine="720"/>
        <w:rPr>
          <w:rFonts w:ascii="Times New Roman" w:hAnsi="Times New Roman" w:cs="Times New Roman"/>
        </w:rPr>
      </w:pPr>
      <w:r w:rsidRPr="00F62999">
        <w:rPr>
          <w:rFonts w:ascii="Times New Roman" w:hAnsi="Times New Roman" w:cs="Times New Roman"/>
        </w:rPr>
        <w:t xml:space="preserve">B. For an emergency so declared by public officials or public act. </w:t>
      </w:r>
    </w:p>
    <w:p w14:paraId="3EF57DF8" w14:textId="77777777"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 </w:t>
      </w:r>
    </w:p>
    <w:p w14:paraId="54C521CD" w14:textId="30F7E16E" w:rsidR="00F62999" w:rsidRPr="00F62999" w:rsidRDefault="00F62999" w:rsidP="00F62999">
      <w:pPr>
        <w:rPr>
          <w:rFonts w:ascii="Times New Roman" w:hAnsi="Times New Roman" w:cs="Times New Roman"/>
        </w:rPr>
      </w:pPr>
      <w:r w:rsidRPr="00F62999">
        <w:rPr>
          <w:rFonts w:ascii="Times New Roman" w:hAnsi="Times New Roman" w:cs="Times New Roman"/>
        </w:rPr>
        <w:lastRenderedPageBreak/>
        <w:t xml:space="preserve">5. Posting of Restrictions: Signs shall be posted in order to identify the roads that weight limitations are being enforced on.  Signs shall be posted at locations determined by the County Highway </w:t>
      </w:r>
      <w:proofErr w:type="gramStart"/>
      <w:r w:rsidRPr="00F62999">
        <w:rPr>
          <w:rFonts w:ascii="Times New Roman" w:hAnsi="Times New Roman" w:cs="Times New Roman"/>
        </w:rPr>
        <w:t>Superintendent, and</w:t>
      </w:r>
      <w:proofErr w:type="gramEnd"/>
      <w:r w:rsidRPr="00F62999">
        <w:rPr>
          <w:rFonts w:ascii="Times New Roman" w:hAnsi="Times New Roman" w:cs="Times New Roman"/>
        </w:rPr>
        <w:t xml:space="preserve"> approved by the Charles Mix County Commissioners. </w:t>
      </w:r>
    </w:p>
    <w:p w14:paraId="2A8E6CC9" w14:textId="1ECFBAF2"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6. Penalty: Any person violating any provision of this ordinance shall be guilty of a misdemeanor, punishable upon conviction by a fine not to exceed five hundred ($500.00) dollars, plus costs and/or imprisonment in the county jail for a period not to exceed thirty (30) days. </w:t>
      </w:r>
    </w:p>
    <w:p w14:paraId="7BC74902" w14:textId="7F83D1A2"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7. Severability: This ordinance and the various parts, sections, paragraphs, and subsections, sentences, phrases, and clauses thereof are hereby declared to be severable. If any part, section, paragraph, subsection, sentence, phrase, or clause is adjudged unconstitutional or invalid by a court of competent jurisdiction, it is hereby provided that the remainder of this ordinance shall not be affected thereby. </w:t>
      </w:r>
    </w:p>
    <w:p w14:paraId="2A047FF4" w14:textId="508F7457" w:rsidR="00F62999" w:rsidRPr="00F62999" w:rsidRDefault="00F62999" w:rsidP="00F62999">
      <w:pPr>
        <w:spacing w:line="240" w:lineRule="auto"/>
        <w:contextualSpacing/>
        <w:rPr>
          <w:rFonts w:ascii="Times New Roman" w:hAnsi="Times New Roman" w:cs="Times New Roman"/>
        </w:rPr>
      </w:pPr>
      <w:r>
        <w:rPr>
          <w:rFonts w:ascii="Times New Roman" w:hAnsi="Times New Roman" w:cs="Times New Roman"/>
        </w:rPr>
        <w:t>Neil Von Eschen</w:t>
      </w:r>
    </w:p>
    <w:p w14:paraId="1417D241" w14:textId="77777777" w:rsidR="00F62999" w:rsidRDefault="00F62999" w:rsidP="00F62999">
      <w:pPr>
        <w:spacing w:line="240" w:lineRule="auto"/>
        <w:contextualSpacing/>
        <w:rPr>
          <w:rFonts w:ascii="Times New Roman" w:hAnsi="Times New Roman" w:cs="Times New Roman"/>
        </w:rPr>
      </w:pPr>
      <w:r w:rsidRPr="00F62999">
        <w:rPr>
          <w:rFonts w:ascii="Times New Roman" w:hAnsi="Times New Roman" w:cs="Times New Roman"/>
        </w:rPr>
        <w:t xml:space="preserve">Chairman of the Board         </w:t>
      </w:r>
    </w:p>
    <w:p w14:paraId="5EA42130" w14:textId="5F0C8D8A"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Charles Mix County Commission </w:t>
      </w:r>
    </w:p>
    <w:p w14:paraId="2DD517E1" w14:textId="77777777" w:rsidR="00F62999" w:rsidRDefault="00F62999" w:rsidP="00F62999">
      <w:pPr>
        <w:spacing w:line="240" w:lineRule="auto"/>
        <w:contextualSpacing/>
        <w:rPr>
          <w:rFonts w:ascii="Times New Roman" w:hAnsi="Times New Roman" w:cs="Times New Roman"/>
        </w:rPr>
      </w:pPr>
      <w:r w:rsidRPr="00F62999">
        <w:rPr>
          <w:rFonts w:ascii="Times New Roman" w:hAnsi="Times New Roman" w:cs="Times New Roman"/>
        </w:rPr>
        <w:t xml:space="preserve">ATTEST: </w:t>
      </w:r>
      <w:r>
        <w:rPr>
          <w:rFonts w:ascii="Times New Roman" w:hAnsi="Times New Roman" w:cs="Times New Roman"/>
        </w:rPr>
        <w:t>Danielle Davenport</w:t>
      </w:r>
    </w:p>
    <w:p w14:paraId="599A0B1F" w14:textId="040E3E50" w:rsidR="00F62999" w:rsidRPr="00F62999" w:rsidRDefault="00F62999" w:rsidP="00F62999">
      <w:pPr>
        <w:spacing w:line="240" w:lineRule="auto"/>
        <w:ind w:left="720"/>
        <w:contextualSpacing/>
        <w:rPr>
          <w:rFonts w:ascii="Times New Roman" w:hAnsi="Times New Roman" w:cs="Times New Roman"/>
        </w:rPr>
      </w:pPr>
      <w:r>
        <w:rPr>
          <w:rFonts w:ascii="Times New Roman" w:hAnsi="Times New Roman" w:cs="Times New Roman"/>
        </w:rPr>
        <w:t xml:space="preserve">    </w:t>
      </w:r>
      <w:r w:rsidRPr="00F62999">
        <w:rPr>
          <w:rFonts w:ascii="Times New Roman" w:hAnsi="Times New Roman" w:cs="Times New Roman"/>
        </w:rPr>
        <w:t xml:space="preserve">County Auditor </w:t>
      </w:r>
    </w:p>
    <w:p w14:paraId="15186CAC" w14:textId="611B60B6"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 </w:t>
      </w:r>
    </w:p>
    <w:p w14:paraId="5AF6256F" w14:textId="2B11E59E" w:rsidR="00F62999" w:rsidRPr="00F62999" w:rsidRDefault="00F62999" w:rsidP="00F62999">
      <w:pPr>
        <w:rPr>
          <w:rFonts w:ascii="Times New Roman" w:hAnsi="Times New Roman" w:cs="Times New Roman"/>
        </w:rPr>
      </w:pPr>
      <w:r w:rsidRPr="00F62999">
        <w:rPr>
          <w:rFonts w:ascii="Times New Roman" w:hAnsi="Times New Roman" w:cs="Times New Roman"/>
        </w:rPr>
        <w:t xml:space="preserve">Passed and adopted by the Charles Mix County Commissioners, Charles Mix County, South Dakota on the first reading on the </w:t>
      </w:r>
      <w:r>
        <w:rPr>
          <w:rFonts w:ascii="Times New Roman" w:hAnsi="Times New Roman" w:cs="Times New Roman"/>
        </w:rPr>
        <w:t>16</w:t>
      </w:r>
      <w:r w:rsidRPr="00F62999">
        <w:rPr>
          <w:rFonts w:ascii="Times New Roman" w:hAnsi="Times New Roman" w:cs="Times New Roman"/>
          <w:vertAlign w:val="superscript"/>
        </w:rPr>
        <w:t>th</w:t>
      </w:r>
      <w:r w:rsidRPr="00F62999">
        <w:rPr>
          <w:rFonts w:ascii="Times New Roman" w:hAnsi="Times New Roman" w:cs="Times New Roman"/>
        </w:rPr>
        <w:t xml:space="preserve"> day o</w:t>
      </w:r>
      <w:r>
        <w:rPr>
          <w:rFonts w:ascii="Times New Roman" w:hAnsi="Times New Roman" w:cs="Times New Roman"/>
        </w:rPr>
        <w:t xml:space="preserve">f </w:t>
      </w:r>
      <w:proofErr w:type="gramStart"/>
      <w:r>
        <w:rPr>
          <w:rFonts w:ascii="Times New Roman" w:hAnsi="Times New Roman" w:cs="Times New Roman"/>
        </w:rPr>
        <w:t>January</w:t>
      </w:r>
      <w:r w:rsidRPr="00F62999">
        <w:rPr>
          <w:rFonts w:ascii="Times New Roman" w:hAnsi="Times New Roman" w:cs="Times New Roman"/>
        </w:rPr>
        <w:t>,</w:t>
      </w:r>
      <w:proofErr w:type="gramEnd"/>
      <w:r w:rsidRPr="00F62999">
        <w:rPr>
          <w:rFonts w:ascii="Times New Roman" w:hAnsi="Times New Roman" w:cs="Times New Roman"/>
        </w:rPr>
        <w:t xml:space="preserve"> 2020, by the following vote: </w:t>
      </w:r>
    </w:p>
    <w:p w14:paraId="4343E7B3" w14:textId="6F759338" w:rsidR="00F62999" w:rsidRDefault="00F62999" w:rsidP="00F62999">
      <w:pPr>
        <w:spacing w:line="240" w:lineRule="auto"/>
        <w:contextualSpacing/>
        <w:rPr>
          <w:rFonts w:ascii="Times New Roman" w:hAnsi="Times New Roman" w:cs="Times New Roman"/>
        </w:rPr>
      </w:pPr>
      <w:r w:rsidRPr="00F62999">
        <w:rPr>
          <w:rFonts w:ascii="Times New Roman" w:hAnsi="Times New Roman" w:cs="Times New Roman"/>
        </w:rPr>
        <w:t xml:space="preserve">Ayes: </w:t>
      </w:r>
      <w:r>
        <w:rPr>
          <w:rFonts w:ascii="Times New Roman" w:hAnsi="Times New Roman" w:cs="Times New Roman"/>
        </w:rPr>
        <w:t>3</w:t>
      </w:r>
    </w:p>
    <w:p w14:paraId="23F2D43E" w14:textId="0C9DC362" w:rsidR="00F62999" w:rsidRDefault="00F62999" w:rsidP="00F62999">
      <w:pPr>
        <w:spacing w:line="240" w:lineRule="auto"/>
        <w:contextualSpacing/>
        <w:rPr>
          <w:rFonts w:ascii="Times New Roman" w:hAnsi="Times New Roman" w:cs="Times New Roman"/>
        </w:rPr>
      </w:pPr>
      <w:r w:rsidRPr="00F62999">
        <w:rPr>
          <w:rFonts w:ascii="Times New Roman" w:hAnsi="Times New Roman" w:cs="Times New Roman"/>
        </w:rPr>
        <w:t xml:space="preserve">Nays: </w:t>
      </w:r>
      <w:r>
        <w:rPr>
          <w:rFonts w:ascii="Times New Roman" w:hAnsi="Times New Roman" w:cs="Times New Roman"/>
        </w:rPr>
        <w:t>0</w:t>
      </w:r>
    </w:p>
    <w:p w14:paraId="15CDAA09" w14:textId="1E7993EA" w:rsidR="00F62999" w:rsidRDefault="00F62999" w:rsidP="005A6A1B">
      <w:pPr>
        <w:spacing w:line="240" w:lineRule="auto"/>
        <w:contextualSpacing/>
        <w:rPr>
          <w:rFonts w:ascii="Times New Roman" w:hAnsi="Times New Roman" w:cs="Times New Roman"/>
        </w:rPr>
      </w:pPr>
      <w:r w:rsidRPr="00F62999">
        <w:rPr>
          <w:rFonts w:ascii="Times New Roman" w:hAnsi="Times New Roman" w:cs="Times New Roman"/>
        </w:rPr>
        <w:t xml:space="preserve">Absent: </w:t>
      </w:r>
      <w:r>
        <w:rPr>
          <w:rFonts w:ascii="Times New Roman" w:hAnsi="Times New Roman" w:cs="Times New Roman"/>
        </w:rPr>
        <w:t>0</w:t>
      </w:r>
    </w:p>
    <w:p w14:paraId="392C329A" w14:textId="77777777" w:rsidR="005A6A1B" w:rsidRPr="00F62999" w:rsidRDefault="005A6A1B" w:rsidP="005A6A1B">
      <w:pPr>
        <w:spacing w:line="240" w:lineRule="auto"/>
        <w:contextualSpacing/>
        <w:rPr>
          <w:rFonts w:ascii="Times New Roman" w:hAnsi="Times New Roman" w:cs="Times New Roman"/>
        </w:rPr>
      </w:pPr>
    </w:p>
    <w:p w14:paraId="50A38013" w14:textId="0D9B821E" w:rsidR="00F62999" w:rsidRPr="00F62999" w:rsidRDefault="00F62999" w:rsidP="00F62999">
      <w:pPr>
        <w:rPr>
          <w:rFonts w:ascii="Times New Roman" w:hAnsi="Times New Roman" w:cs="Times New Roman"/>
        </w:rPr>
      </w:pPr>
      <w:r w:rsidRPr="00F62999">
        <w:rPr>
          <w:rFonts w:ascii="Times New Roman" w:hAnsi="Times New Roman" w:cs="Times New Roman"/>
        </w:rPr>
        <w:t>Passed and adopted by the Charles Mix County Commissioners, Charles Mix County, South Dakota on the second reading on the</w:t>
      </w:r>
      <w:r>
        <w:rPr>
          <w:rFonts w:ascii="Times New Roman" w:hAnsi="Times New Roman" w:cs="Times New Roman"/>
        </w:rPr>
        <w:t xml:space="preserve"> 13</w:t>
      </w:r>
      <w:r w:rsidRPr="00F62999">
        <w:rPr>
          <w:rFonts w:ascii="Times New Roman" w:hAnsi="Times New Roman" w:cs="Times New Roman"/>
          <w:vertAlign w:val="superscript"/>
        </w:rPr>
        <w:t>th</w:t>
      </w:r>
      <w:r w:rsidRPr="00F62999">
        <w:rPr>
          <w:rFonts w:ascii="Times New Roman" w:hAnsi="Times New Roman" w:cs="Times New Roman"/>
        </w:rPr>
        <w:t xml:space="preserve"> day of </w:t>
      </w:r>
      <w:proofErr w:type="gramStart"/>
      <w:r>
        <w:rPr>
          <w:rFonts w:ascii="Times New Roman" w:hAnsi="Times New Roman" w:cs="Times New Roman"/>
        </w:rPr>
        <w:t>February</w:t>
      </w:r>
      <w:r w:rsidRPr="00F62999">
        <w:rPr>
          <w:rFonts w:ascii="Times New Roman" w:hAnsi="Times New Roman" w:cs="Times New Roman"/>
        </w:rPr>
        <w:t>,</w:t>
      </w:r>
      <w:proofErr w:type="gramEnd"/>
      <w:r w:rsidRPr="00F62999">
        <w:rPr>
          <w:rFonts w:ascii="Times New Roman" w:hAnsi="Times New Roman" w:cs="Times New Roman"/>
        </w:rPr>
        <w:t xml:space="preserve"> 2020, by the following vote: </w:t>
      </w:r>
    </w:p>
    <w:p w14:paraId="50900682" w14:textId="72201CCD" w:rsidR="00F62999" w:rsidRDefault="00F62999" w:rsidP="00F62999">
      <w:pPr>
        <w:spacing w:line="240" w:lineRule="auto"/>
        <w:contextualSpacing/>
        <w:rPr>
          <w:rFonts w:ascii="Times New Roman" w:hAnsi="Times New Roman" w:cs="Times New Roman"/>
        </w:rPr>
      </w:pPr>
      <w:r w:rsidRPr="00F62999">
        <w:rPr>
          <w:rFonts w:ascii="Times New Roman" w:hAnsi="Times New Roman" w:cs="Times New Roman"/>
        </w:rPr>
        <w:t>Ayes:</w:t>
      </w:r>
      <w:r>
        <w:rPr>
          <w:rFonts w:ascii="Times New Roman" w:hAnsi="Times New Roman" w:cs="Times New Roman"/>
        </w:rPr>
        <w:t xml:space="preserve"> 3</w:t>
      </w:r>
    </w:p>
    <w:p w14:paraId="50A0C873" w14:textId="63594104" w:rsidR="00F62999" w:rsidRDefault="00F62999" w:rsidP="00F62999">
      <w:pPr>
        <w:spacing w:line="240" w:lineRule="auto"/>
        <w:contextualSpacing/>
        <w:rPr>
          <w:rFonts w:ascii="Times New Roman" w:hAnsi="Times New Roman" w:cs="Times New Roman"/>
        </w:rPr>
      </w:pPr>
      <w:r w:rsidRPr="00F62999">
        <w:rPr>
          <w:rFonts w:ascii="Times New Roman" w:hAnsi="Times New Roman" w:cs="Times New Roman"/>
        </w:rPr>
        <w:t>Nays:</w:t>
      </w:r>
      <w:r>
        <w:rPr>
          <w:rFonts w:ascii="Times New Roman" w:hAnsi="Times New Roman" w:cs="Times New Roman"/>
        </w:rPr>
        <w:t xml:space="preserve"> 0</w:t>
      </w:r>
    </w:p>
    <w:p w14:paraId="2B7539F0" w14:textId="56129EFC" w:rsidR="00F62999" w:rsidRPr="00F62999" w:rsidRDefault="00F62999" w:rsidP="00F62999">
      <w:pPr>
        <w:spacing w:line="240" w:lineRule="auto"/>
        <w:contextualSpacing/>
        <w:rPr>
          <w:rFonts w:ascii="Times New Roman" w:hAnsi="Times New Roman" w:cs="Times New Roman"/>
        </w:rPr>
      </w:pPr>
      <w:r w:rsidRPr="00F62999">
        <w:rPr>
          <w:rFonts w:ascii="Times New Roman" w:hAnsi="Times New Roman" w:cs="Times New Roman"/>
        </w:rPr>
        <w:t>Absent</w:t>
      </w:r>
      <w:r w:rsidR="005A6A1B">
        <w:rPr>
          <w:rFonts w:ascii="Times New Roman" w:hAnsi="Times New Roman" w:cs="Times New Roman"/>
        </w:rPr>
        <w:t xml:space="preserve">: </w:t>
      </w:r>
      <w:r>
        <w:rPr>
          <w:rFonts w:ascii="Times New Roman" w:hAnsi="Times New Roman" w:cs="Times New Roman"/>
        </w:rPr>
        <w:t>0</w:t>
      </w:r>
      <w:r w:rsidRPr="00F62999">
        <w:rPr>
          <w:rFonts w:ascii="Times New Roman" w:hAnsi="Times New Roman" w:cs="Times New Roman"/>
        </w:rPr>
        <w:t xml:space="preserve">  </w:t>
      </w:r>
    </w:p>
    <w:p w14:paraId="7D3EB052" w14:textId="60B8D3DA" w:rsidR="000D15F6" w:rsidRPr="00F62999" w:rsidRDefault="00F62999" w:rsidP="00F62999">
      <w:pPr>
        <w:rPr>
          <w:rFonts w:ascii="Times New Roman" w:hAnsi="Times New Roman" w:cs="Times New Roman"/>
        </w:rPr>
      </w:pPr>
      <w:r w:rsidRPr="00F62999">
        <w:rPr>
          <w:rFonts w:ascii="Times New Roman" w:hAnsi="Times New Roman" w:cs="Times New Roman"/>
        </w:rPr>
        <w:t xml:space="preserve"> </w:t>
      </w:r>
    </w:p>
    <w:sectPr w:rsidR="000D15F6" w:rsidRPr="00F6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99"/>
    <w:rsid w:val="000D15F6"/>
    <w:rsid w:val="005A6A1B"/>
    <w:rsid w:val="00BE36C2"/>
    <w:rsid w:val="00F6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FFE3"/>
  <w15:chartTrackingRefBased/>
  <w15:docId w15:val="{C6107F3C-08AB-4721-8632-9613F259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Danielle Davenport</cp:lastModifiedBy>
  <cp:revision>3</cp:revision>
  <dcterms:created xsi:type="dcterms:W3CDTF">2020-02-13T18:18:00Z</dcterms:created>
  <dcterms:modified xsi:type="dcterms:W3CDTF">2020-03-10T13:51:00Z</dcterms:modified>
</cp:coreProperties>
</file>