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6D2F8" w14:textId="77777777" w:rsidR="00C506B1" w:rsidRPr="00CB6CD2" w:rsidRDefault="00C506B1" w:rsidP="00A05DFE">
      <w:pPr>
        <w:pStyle w:val="NoSpacing"/>
        <w:contextualSpacing/>
        <w:jc w:val="center"/>
      </w:pPr>
      <w:r w:rsidRPr="00CB6CD2">
        <w:t>Charles Mix County</w:t>
      </w:r>
    </w:p>
    <w:p w14:paraId="5F781A9B" w14:textId="77777777" w:rsidR="00C506B1" w:rsidRPr="00CB6CD2" w:rsidRDefault="00C506B1" w:rsidP="00A05DFE">
      <w:pPr>
        <w:pStyle w:val="NoSpacing"/>
        <w:contextualSpacing/>
        <w:jc w:val="center"/>
      </w:pPr>
      <w:r w:rsidRPr="00CB6CD2">
        <w:t>Board of Commissioners</w:t>
      </w:r>
    </w:p>
    <w:p w14:paraId="1DA19416" w14:textId="07130E4F" w:rsidR="00C506B1" w:rsidRDefault="00C506B1" w:rsidP="00A05DFE">
      <w:pPr>
        <w:pStyle w:val="NoSpacing"/>
        <w:contextualSpacing/>
        <w:jc w:val="center"/>
        <w:rPr>
          <w:b/>
        </w:rPr>
      </w:pPr>
      <w:r w:rsidRPr="00E51D81">
        <w:rPr>
          <w:b/>
        </w:rPr>
        <w:t xml:space="preserve">Regular Session – </w:t>
      </w:r>
      <w:r w:rsidR="004A2EED">
        <w:rPr>
          <w:b/>
        </w:rPr>
        <w:t>September</w:t>
      </w:r>
      <w:r w:rsidR="00160C6E">
        <w:rPr>
          <w:b/>
        </w:rPr>
        <w:t xml:space="preserve"> </w:t>
      </w:r>
      <w:r w:rsidR="008D4E79">
        <w:rPr>
          <w:b/>
        </w:rPr>
        <w:t>23rd</w:t>
      </w:r>
      <w:r>
        <w:rPr>
          <w:b/>
        </w:rPr>
        <w:t>, 2021</w:t>
      </w:r>
    </w:p>
    <w:p w14:paraId="2ED67F71" w14:textId="2D594FFB" w:rsidR="000262BC" w:rsidRDefault="000262BC" w:rsidP="00A05DFE">
      <w:pPr>
        <w:pStyle w:val="NoSpacing"/>
        <w:contextualSpacing/>
        <w:jc w:val="center"/>
        <w:rPr>
          <w:b/>
        </w:rPr>
      </w:pPr>
      <w:r>
        <w:rPr>
          <w:b/>
        </w:rPr>
        <w:t>(UNAPPROVED)</w:t>
      </w:r>
    </w:p>
    <w:p w14:paraId="5ABAD96C" w14:textId="39811A9A" w:rsidR="00C506B1" w:rsidRDefault="00C506B1" w:rsidP="00A05DFE">
      <w:pPr>
        <w:spacing w:after="0" w:line="240" w:lineRule="auto"/>
        <w:contextualSpacing/>
      </w:pPr>
      <w:r>
        <w:t xml:space="preserve">The Charles Mix County Board of Commissioners met in regular session on the </w:t>
      </w:r>
      <w:r w:rsidR="00B819E0">
        <w:t>23</w:t>
      </w:r>
      <w:r w:rsidR="00B819E0" w:rsidRPr="00B819E0">
        <w:rPr>
          <w:vertAlign w:val="superscript"/>
        </w:rPr>
        <w:t>rd</w:t>
      </w:r>
      <w:r w:rsidR="00B819E0">
        <w:t xml:space="preserve"> </w:t>
      </w:r>
      <w:r>
        <w:t xml:space="preserve">of </w:t>
      </w:r>
      <w:r w:rsidR="004A2EED">
        <w:t>September</w:t>
      </w:r>
      <w:r>
        <w:t xml:space="preserve"> 2021 at 10:00 am. Chairman – Nick Stotz opened the meeting with the Pledge of Allegiance and called the meeting to order with Vice-Chairman – Keith Mushitz, Commissioner – Colin Soukup, and </w:t>
      </w:r>
      <w:r w:rsidR="00B819E0">
        <w:t xml:space="preserve">Interim </w:t>
      </w:r>
      <w:r>
        <w:t xml:space="preserve">Auditor – </w:t>
      </w:r>
      <w:r w:rsidR="00B819E0">
        <w:t>Denise Weber</w:t>
      </w:r>
      <w:r>
        <w:t xml:space="preserve"> present. </w:t>
      </w:r>
    </w:p>
    <w:p w14:paraId="578409ED" w14:textId="09F2AD07" w:rsidR="000262BC" w:rsidRPr="004A2EED" w:rsidRDefault="00C506B1" w:rsidP="004A2EED">
      <w:pPr>
        <w:spacing w:after="0" w:line="240" w:lineRule="auto"/>
        <w:contextualSpacing/>
        <w:rPr>
          <w:b/>
          <w:bCs/>
        </w:rPr>
      </w:pPr>
      <w:r>
        <w:rPr>
          <w:b/>
          <w:bCs/>
        </w:rPr>
        <w:t>Agenda:</w:t>
      </w:r>
    </w:p>
    <w:p w14:paraId="59E6D00E" w14:textId="7BF0DAE4" w:rsidR="00C506B1" w:rsidRDefault="00B819E0" w:rsidP="00A05DFE">
      <w:pPr>
        <w:pStyle w:val="NoSpacing"/>
        <w:ind w:firstLine="720"/>
        <w:contextualSpacing/>
      </w:pPr>
      <w:r>
        <w:t xml:space="preserve">The agenda was amended to </w:t>
      </w:r>
      <w:r w:rsidR="00467C46">
        <w:t xml:space="preserve">add Tax Sale property. </w:t>
      </w:r>
      <w:r w:rsidR="00C506B1">
        <w:t xml:space="preserve">A motion was made by </w:t>
      </w:r>
      <w:r w:rsidR="000262BC">
        <w:t>Mushitz</w:t>
      </w:r>
      <w:r w:rsidR="00C506B1">
        <w:t xml:space="preserve"> seconded by </w:t>
      </w:r>
      <w:r w:rsidR="000262BC">
        <w:t>Soukup</w:t>
      </w:r>
      <w:r w:rsidR="00C506B1">
        <w:t xml:space="preserve"> to approve the </w:t>
      </w:r>
      <w:r w:rsidR="00467C46">
        <w:t xml:space="preserve">amended </w:t>
      </w:r>
      <w:r w:rsidR="00C506B1">
        <w:t>Agenda. All in favor, motion carried.</w:t>
      </w:r>
    </w:p>
    <w:p w14:paraId="06C8985C" w14:textId="77777777" w:rsidR="00C506B1" w:rsidRPr="004D392D" w:rsidRDefault="00C506B1" w:rsidP="00A05DFE">
      <w:pPr>
        <w:spacing w:after="0" w:line="240" w:lineRule="auto"/>
        <w:contextualSpacing/>
        <w:rPr>
          <w:b/>
          <w:bCs/>
        </w:rPr>
      </w:pPr>
      <w:r w:rsidRPr="004D392D">
        <w:rPr>
          <w:b/>
          <w:bCs/>
        </w:rPr>
        <w:t>Minutes:</w:t>
      </w:r>
    </w:p>
    <w:p w14:paraId="5889AAC8" w14:textId="0C3AC713" w:rsidR="00C506B1" w:rsidRDefault="00C506B1" w:rsidP="00A05DFE">
      <w:pPr>
        <w:spacing w:after="0" w:line="240" w:lineRule="auto"/>
        <w:contextualSpacing/>
      </w:pPr>
      <w:r>
        <w:rPr>
          <w:b/>
          <w:bCs/>
        </w:rPr>
        <w:tab/>
      </w:r>
      <w:r>
        <w:t xml:space="preserve">A motion was made by </w:t>
      </w:r>
      <w:r w:rsidR="000262BC">
        <w:t>Soukup</w:t>
      </w:r>
      <w:r>
        <w:t xml:space="preserve"> and seconded by </w:t>
      </w:r>
      <w:r w:rsidR="000262BC">
        <w:t>Mushitz</w:t>
      </w:r>
      <w:r>
        <w:t xml:space="preserve"> to approve the minutes from the </w:t>
      </w:r>
      <w:r w:rsidR="00467C46">
        <w:t>September 7th</w:t>
      </w:r>
      <w:r>
        <w:t>, 2021 meeting.</w:t>
      </w:r>
      <w:r w:rsidR="004A2EED">
        <w:t xml:space="preserve"> </w:t>
      </w:r>
      <w:r>
        <w:t xml:space="preserve"> All in favor, motion carried. </w:t>
      </w:r>
      <w:r w:rsidR="004A2EED">
        <w:t xml:space="preserve">A motion was made by Mushitz and seconded by Soukup to approve the minutes from the September </w:t>
      </w:r>
      <w:r w:rsidR="00467C46">
        <w:t>14</w:t>
      </w:r>
      <w:r w:rsidR="00467C46" w:rsidRPr="00467C46">
        <w:rPr>
          <w:vertAlign w:val="superscript"/>
        </w:rPr>
        <w:t>th</w:t>
      </w:r>
      <w:r w:rsidR="00467C46">
        <w:t xml:space="preserve">, </w:t>
      </w:r>
      <w:r w:rsidR="004A2EED">
        <w:t>2021 special meeting.  All in favor, motion carried</w:t>
      </w:r>
    </w:p>
    <w:p w14:paraId="34699EB0" w14:textId="77777777" w:rsidR="00C506B1" w:rsidRPr="00ED447C" w:rsidRDefault="00C506B1" w:rsidP="00A05DFE">
      <w:pPr>
        <w:spacing w:after="0" w:line="240" w:lineRule="auto"/>
        <w:contextualSpacing/>
        <w:rPr>
          <w:b/>
          <w:bCs/>
        </w:rPr>
      </w:pPr>
      <w:r>
        <w:rPr>
          <w:b/>
          <w:bCs/>
        </w:rPr>
        <w:t>Bills:</w:t>
      </w:r>
    </w:p>
    <w:p w14:paraId="65D5B940" w14:textId="441E1C61" w:rsidR="000262BC" w:rsidRDefault="00C506B1" w:rsidP="00A05DFE">
      <w:pPr>
        <w:spacing w:after="0" w:line="240" w:lineRule="auto"/>
        <w:ind w:firstLine="720"/>
        <w:contextualSpacing/>
      </w:pPr>
      <w:r>
        <w:t xml:space="preserve">A motion was made by </w:t>
      </w:r>
      <w:r w:rsidR="004A2EED">
        <w:t>Mushitz</w:t>
      </w:r>
      <w:r>
        <w:t xml:space="preserve"> and seconded by </w:t>
      </w:r>
      <w:r w:rsidR="004A2EED">
        <w:t>Soukup</w:t>
      </w:r>
      <w:r>
        <w:t xml:space="preserve"> to approve the bills for </w:t>
      </w:r>
      <w:r w:rsidR="004A2EED">
        <w:t>9/</w:t>
      </w:r>
      <w:r w:rsidR="00467C46">
        <w:t>8</w:t>
      </w:r>
      <w:r w:rsidR="004A2EED">
        <w:t>/21</w:t>
      </w:r>
      <w:r w:rsidR="00455101">
        <w:t>.</w:t>
      </w:r>
      <w:r w:rsidR="004A2EED">
        <w:t xml:space="preserve"> </w:t>
      </w:r>
      <w:r>
        <w:t>All in favor, motion carried.</w:t>
      </w:r>
    </w:p>
    <w:p w14:paraId="50064FE8" w14:textId="2CC85E4F" w:rsidR="00455101" w:rsidRDefault="00455101" w:rsidP="00455101">
      <w:pPr>
        <w:spacing w:after="0" w:line="240" w:lineRule="auto"/>
        <w:ind w:firstLine="720"/>
        <w:contextualSpacing/>
      </w:pPr>
      <w:r>
        <w:t>A motion was made by Mushitz and seconded by Soukup to approve the bills for 9/</w:t>
      </w:r>
      <w:r w:rsidR="00467C46">
        <w:t>23</w:t>
      </w:r>
      <w:r>
        <w:t>/21. All in favor, motion carried.</w:t>
      </w:r>
    </w:p>
    <w:p w14:paraId="7AF105ED" w14:textId="515C7292" w:rsidR="00455101" w:rsidRDefault="00455101" w:rsidP="00455101">
      <w:pPr>
        <w:spacing w:line="240" w:lineRule="auto"/>
        <w:ind w:firstLine="720"/>
        <w:contextualSpacing/>
        <w:jc w:val="both"/>
      </w:pPr>
    </w:p>
    <w:p w14:paraId="4D196991" w14:textId="6C0ABE40" w:rsidR="00467C46" w:rsidRDefault="00467C46" w:rsidP="006725FD">
      <w:pPr>
        <w:spacing w:line="240" w:lineRule="auto"/>
        <w:contextualSpacing/>
        <w:rPr>
          <w:b/>
          <w:bCs/>
        </w:rPr>
      </w:pPr>
      <w:r>
        <w:rPr>
          <w:b/>
          <w:bCs/>
        </w:rPr>
        <w:t>Plat Books:</w:t>
      </w:r>
    </w:p>
    <w:p w14:paraId="73319655" w14:textId="6D12BF20" w:rsidR="00467C46" w:rsidRPr="00467C46" w:rsidRDefault="00467C46" w:rsidP="006725FD">
      <w:pPr>
        <w:spacing w:line="240" w:lineRule="auto"/>
        <w:contextualSpacing/>
      </w:pPr>
      <w:r>
        <w:rPr>
          <w:b/>
          <w:bCs/>
        </w:rPr>
        <w:tab/>
      </w:r>
      <w:r w:rsidRPr="00467C46">
        <w:t>Discussion was held on whether to purchase new plat books. No action taken</w:t>
      </w:r>
    </w:p>
    <w:p w14:paraId="3B9F48EF" w14:textId="77777777" w:rsidR="00467C46" w:rsidRDefault="00467C46" w:rsidP="006725FD">
      <w:pPr>
        <w:spacing w:line="240" w:lineRule="auto"/>
        <w:contextualSpacing/>
        <w:rPr>
          <w:b/>
          <w:bCs/>
        </w:rPr>
      </w:pPr>
    </w:p>
    <w:p w14:paraId="56C8C419" w14:textId="0406621A" w:rsidR="00467C46" w:rsidRDefault="00467C46" w:rsidP="006725FD">
      <w:pPr>
        <w:spacing w:line="240" w:lineRule="auto"/>
        <w:contextualSpacing/>
        <w:rPr>
          <w:b/>
          <w:bCs/>
        </w:rPr>
      </w:pPr>
      <w:r>
        <w:rPr>
          <w:b/>
          <w:bCs/>
        </w:rPr>
        <w:t xml:space="preserve">Drainage Permits: </w:t>
      </w:r>
    </w:p>
    <w:p w14:paraId="03EE2690" w14:textId="44854DF3" w:rsidR="00467C46" w:rsidRPr="00467C46" w:rsidRDefault="00467C46" w:rsidP="006725FD">
      <w:pPr>
        <w:spacing w:line="240" w:lineRule="auto"/>
        <w:contextualSpacing/>
      </w:pPr>
      <w:r>
        <w:rPr>
          <w:b/>
          <w:bCs/>
        </w:rPr>
        <w:tab/>
      </w:r>
      <w:r w:rsidRPr="00467C46">
        <w:t>Drainage permits were viewed</w:t>
      </w:r>
      <w:r w:rsidR="00AE13A8">
        <w:t>. They</w:t>
      </w:r>
      <w:r w:rsidR="008D4E79">
        <w:t xml:space="preserve"> </w:t>
      </w:r>
      <w:r w:rsidRPr="00467C46">
        <w:t xml:space="preserve">need to be advertised 2 weeks prior to approval. No action taken. </w:t>
      </w:r>
    </w:p>
    <w:p w14:paraId="48FECD76" w14:textId="3D40C978" w:rsidR="003C6125" w:rsidRDefault="008D4E79" w:rsidP="006725FD">
      <w:pPr>
        <w:spacing w:line="240" w:lineRule="auto"/>
        <w:contextualSpacing/>
        <w:rPr>
          <w:b/>
          <w:bCs/>
        </w:rPr>
      </w:pPr>
      <w:r>
        <w:rPr>
          <w:b/>
          <w:bCs/>
        </w:rPr>
        <w:t>Highway</w:t>
      </w:r>
      <w:r w:rsidR="003C6125">
        <w:rPr>
          <w:b/>
          <w:bCs/>
        </w:rPr>
        <w:t>:</w:t>
      </w:r>
    </w:p>
    <w:p w14:paraId="1A0E1799" w14:textId="527EBC8E" w:rsidR="003C6125" w:rsidRDefault="008D4E79" w:rsidP="008D4E79">
      <w:pPr>
        <w:spacing w:line="240" w:lineRule="auto"/>
        <w:ind w:left="720"/>
        <w:contextualSpacing/>
      </w:pPr>
      <w:r>
        <w:t xml:space="preserve">Highway Superintendent-Doug Cimpl met with the Commission to </w:t>
      </w:r>
      <w:r w:rsidR="006A2DEE">
        <w:t xml:space="preserve">discuss Infrastructure. </w:t>
      </w:r>
    </w:p>
    <w:p w14:paraId="0DA55FD4" w14:textId="77777777" w:rsidR="006A2DEE" w:rsidRDefault="006A2DEE" w:rsidP="008D4E79">
      <w:pPr>
        <w:spacing w:line="240" w:lineRule="auto"/>
        <w:ind w:left="720"/>
        <w:contextualSpacing/>
      </w:pPr>
      <w:r>
        <w:t>Cimpl was approved for travel to Sioux Falls October 19-21 for a conference. A motion was made by</w:t>
      </w:r>
    </w:p>
    <w:p w14:paraId="63146974" w14:textId="138C3CA1" w:rsidR="006A2DEE" w:rsidRDefault="006A2DEE" w:rsidP="006A2DEE">
      <w:pPr>
        <w:spacing w:line="240" w:lineRule="auto"/>
        <w:contextualSpacing/>
      </w:pPr>
      <w:r>
        <w:t>Soukup</w:t>
      </w:r>
      <w:r>
        <w:tab/>
        <w:t>and seconded by Mushitz. All in favor, motion carried.</w:t>
      </w:r>
    </w:p>
    <w:p w14:paraId="05FEA0B8" w14:textId="15B1461C" w:rsidR="006A2DEE" w:rsidRDefault="006A2DEE" w:rsidP="006A2DEE">
      <w:pPr>
        <w:spacing w:line="240" w:lineRule="auto"/>
        <w:contextualSpacing/>
      </w:pPr>
      <w:r>
        <w:tab/>
        <w:t xml:space="preserve">Discussion was held if the Town of Dante could post “No Jake Brake” signs on existing county signs/post at the expense of the Town of Dante. </w:t>
      </w:r>
    </w:p>
    <w:p w14:paraId="4CDB5BE4" w14:textId="5A245C8A" w:rsidR="006A2DEE" w:rsidRDefault="006A2DEE" w:rsidP="006A2DEE">
      <w:pPr>
        <w:spacing w:line="240" w:lineRule="auto"/>
        <w:contextualSpacing/>
      </w:pPr>
      <w:r>
        <w:tab/>
        <w:t>The 5 year plan had no complaints. A motion was made by Mushitz and seconded by Soukup to approve the 5 year plan. All in favor</w:t>
      </w:r>
      <w:r w:rsidR="0048064E">
        <w:t>,</w:t>
      </w:r>
      <w:r>
        <w:t xml:space="preserve"> motion carried. </w:t>
      </w:r>
    </w:p>
    <w:p w14:paraId="304BBECD" w14:textId="77777777" w:rsidR="008D4E79" w:rsidRDefault="008D4E79" w:rsidP="008D4E79">
      <w:pPr>
        <w:spacing w:line="240" w:lineRule="auto"/>
        <w:ind w:left="720"/>
        <w:contextualSpacing/>
      </w:pPr>
    </w:p>
    <w:p w14:paraId="1F05CF1B" w14:textId="24662DCD" w:rsidR="00CC77D7" w:rsidRDefault="0048064E" w:rsidP="006725FD">
      <w:pPr>
        <w:spacing w:line="240" w:lineRule="auto"/>
        <w:contextualSpacing/>
        <w:rPr>
          <w:b/>
          <w:bCs/>
        </w:rPr>
      </w:pPr>
      <w:r>
        <w:rPr>
          <w:b/>
          <w:bCs/>
        </w:rPr>
        <w:t>Personnel</w:t>
      </w:r>
      <w:r w:rsidR="00CC77D7">
        <w:rPr>
          <w:b/>
          <w:bCs/>
        </w:rPr>
        <w:t>:</w:t>
      </w:r>
    </w:p>
    <w:p w14:paraId="76DC7214" w14:textId="5B759AB4" w:rsidR="00CC77D7" w:rsidRPr="00CC77D7" w:rsidRDefault="00CC77D7" w:rsidP="006725FD">
      <w:pPr>
        <w:spacing w:line="240" w:lineRule="auto"/>
        <w:contextualSpacing/>
      </w:pPr>
      <w:r>
        <w:rPr>
          <w:b/>
          <w:bCs/>
        </w:rPr>
        <w:tab/>
      </w:r>
      <w:r w:rsidR="0048064E">
        <w:t>The resignation of Devin</w:t>
      </w:r>
      <w:r w:rsidR="00DB25CD">
        <w:t xml:space="preserve"> </w:t>
      </w:r>
      <w:r w:rsidR="0048064E">
        <w:t xml:space="preserve">Burmeister was read effective September 20, 2021. A motion was made by Mushitz and seconded by Soukup. </w:t>
      </w:r>
      <w:r>
        <w:t xml:space="preserve"> All in favor, motion carried </w:t>
      </w:r>
    </w:p>
    <w:p w14:paraId="17C8602C" w14:textId="66FACBC3" w:rsidR="00A71298" w:rsidRDefault="0048064E" w:rsidP="00A05DFE">
      <w:pPr>
        <w:pStyle w:val="NoSpacing"/>
        <w:contextualSpacing/>
        <w:rPr>
          <w:b/>
          <w:bCs/>
        </w:rPr>
      </w:pPr>
      <w:r>
        <w:rPr>
          <w:b/>
          <w:bCs/>
        </w:rPr>
        <w:t>2021 Tax Sale</w:t>
      </w:r>
      <w:r w:rsidR="00A71298">
        <w:rPr>
          <w:b/>
          <w:bCs/>
        </w:rPr>
        <w:t>:</w:t>
      </w:r>
    </w:p>
    <w:p w14:paraId="3712422C" w14:textId="450489B9" w:rsidR="00CC77D7" w:rsidRPr="0048064E" w:rsidRDefault="0048064E" w:rsidP="00CC77D7">
      <w:pPr>
        <w:pStyle w:val="NoSpacing"/>
        <w:contextualSpacing/>
      </w:pPr>
      <w:r w:rsidRPr="0048064E">
        <w:tab/>
        <w:t>A letter from Treasurer- Karol Kniffen was presented to the Commission requesting the 2021 tax sale to be set for October 14, 2021 at 1:00 pm at the Charles Mix County Courthouse. A motion was made by Soukup and seconded by Mushitz. All in favor, motion carried.</w:t>
      </w:r>
    </w:p>
    <w:p w14:paraId="68267298" w14:textId="70781AF1" w:rsidR="00CC77D7" w:rsidRDefault="0048064E" w:rsidP="00CC77D7">
      <w:pPr>
        <w:pStyle w:val="NoSpacing"/>
        <w:contextualSpacing/>
        <w:rPr>
          <w:b/>
          <w:bCs/>
        </w:rPr>
      </w:pPr>
      <w:r>
        <w:rPr>
          <w:b/>
          <w:bCs/>
        </w:rPr>
        <w:t>Funeral Assistance</w:t>
      </w:r>
      <w:r w:rsidR="00CC77D7">
        <w:rPr>
          <w:b/>
          <w:bCs/>
        </w:rPr>
        <w:t>:</w:t>
      </w:r>
    </w:p>
    <w:p w14:paraId="26072D9B" w14:textId="7CF1FF83" w:rsidR="00CC77D7" w:rsidRDefault="00CC77D7" w:rsidP="00CC77D7">
      <w:pPr>
        <w:pStyle w:val="NoSpacing"/>
        <w:contextualSpacing/>
      </w:pPr>
      <w:r>
        <w:rPr>
          <w:b/>
          <w:bCs/>
        </w:rPr>
        <w:tab/>
      </w:r>
      <w:r w:rsidR="0048064E">
        <w:t xml:space="preserve">A motion was made by Mushitz and seconded by Soukup to approve the Funeral Assistance payment. </w:t>
      </w:r>
      <w:r>
        <w:t xml:space="preserve"> </w:t>
      </w:r>
    </w:p>
    <w:p w14:paraId="1ADC1810" w14:textId="47FAD11B" w:rsidR="009C4F76" w:rsidRDefault="0048064E" w:rsidP="00CC77D7">
      <w:pPr>
        <w:pStyle w:val="NoSpacing"/>
        <w:contextualSpacing/>
        <w:rPr>
          <w:b/>
          <w:bCs/>
        </w:rPr>
      </w:pPr>
      <w:r>
        <w:rPr>
          <w:b/>
          <w:bCs/>
        </w:rPr>
        <w:t>Randall Community Water District</w:t>
      </w:r>
      <w:r w:rsidR="009C4F76">
        <w:rPr>
          <w:b/>
          <w:bCs/>
        </w:rPr>
        <w:t>:</w:t>
      </w:r>
    </w:p>
    <w:p w14:paraId="475FD6A1" w14:textId="662C2C8A" w:rsidR="009C4F76" w:rsidRPr="00E40ECE" w:rsidRDefault="00E40ECE" w:rsidP="00CC77D7">
      <w:pPr>
        <w:pStyle w:val="NoSpacing"/>
        <w:contextualSpacing/>
      </w:pPr>
      <w:r>
        <w:rPr>
          <w:b/>
          <w:bCs/>
        </w:rPr>
        <w:tab/>
      </w:r>
      <w:r w:rsidR="0048064E">
        <w:t xml:space="preserve">Members from the RCWD met with Commission to discuss possible </w:t>
      </w:r>
      <w:r w:rsidR="00160C6E">
        <w:t>upgrades that they would like to do. They inquired on the use of COVID funds that the county received. No action taken</w:t>
      </w:r>
    </w:p>
    <w:p w14:paraId="68ADB97D" w14:textId="4523C017" w:rsidR="009C4F76" w:rsidRDefault="00160C6E" w:rsidP="00CC77D7">
      <w:pPr>
        <w:pStyle w:val="NoSpacing"/>
        <w:contextualSpacing/>
      </w:pPr>
      <w:r>
        <w:rPr>
          <w:b/>
          <w:bCs/>
        </w:rPr>
        <w:t>City of Wagner ETJ</w:t>
      </w:r>
      <w:r w:rsidR="009C4F76">
        <w:rPr>
          <w:b/>
          <w:bCs/>
        </w:rPr>
        <w:t xml:space="preserve">: </w:t>
      </w:r>
    </w:p>
    <w:p w14:paraId="43693B3D" w14:textId="099EA6CB" w:rsidR="009C4F76" w:rsidRDefault="009C4F76" w:rsidP="00CC77D7">
      <w:pPr>
        <w:pStyle w:val="NoSpacing"/>
        <w:contextualSpacing/>
      </w:pPr>
      <w:r>
        <w:tab/>
      </w:r>
      <w:r w:rsidR="00160C6E">
        <w:t>Several citizens with property lying within the City of Wagner’s Extra Territorial Jurisdiction met with Commission to express their concerns. There main request was to have the Commission rescind the extisting jurisdiction.   No action taken</w:t>
      </w:r>
    </w:p>
    <w:p w14:paraId="0B1DC609" w14:textId="17B1A20B" w:rsidR="009C4F76" w:rsidRDefault="00160C6E" w:rsidP="00CC77D7">
      <w:pPr>
        <w:pStyle w:val="NoSpacing"/>
        <w:contextualSpacing/>
        <w:rPr>
          <w:b/>
          <w:bCs/>
        </w:rPr>
      </w:pPr>
      <w:r>
        <w:rPr>
          <w:b/>
          <w:bCs/>
        </w:rPr>
        <w:t>Personnel</w:t>
      </w:r>
      <w:r w:rsidR="009C4F76">
        <w:rPr>
          <w:b/>
          <w:bCs/>
        </w:rPr>
        <w:t>:</w:t>
      </w:r>
    </w:p>
    <w:p w14:paraId="3D0DE6FF" w14:textId="33CAD325" w:rsidR="00160C6E" w:rsidRDefault="009C4F76" w:rsidP="00160C6E">
      <w:pPr>
        <w:pStyle w:val="NoSpacing"/>
        <w:contextualSpacing/>
      </w:pPr>
      <w:r>
        <w:rPr>
          <w:b/>
          <w:bCs/>
        </w:rPr>
        <w:tab/>
      </w:r>
      <w:r w:rsidR="00160C6E">
        <w:tab/>
        <w:t>A motion was made by Mushitz and seconded by Soukup to appoint Michelle Wentland as Treasurer. All in favor, motion carried</w:t>
      </w:r>
    </w:p>
    <w:p w14:paraId="2C0683B6" w14:textId="2A67D3CB" w:rsidR="009C4F76" w:rsidRDefault="00160C6E" w:rsidP="00CC77D7">
      <w:pPr>
        <w:pStyle w:val="NoSpacing"/>
        <w:contextualSpacing/>
        <w:rPr>
          <w:b/>
          <w:bCs/>
        </w:rPr>
      </w:pPr>
      <w:r w:rsidRPr="00160C6E">
        <w:rPr>
          <w:b/>
          <w:bCs/>
        </w:rPr>
        <w:lastRenderedPageBreak/>
        <w:t xml:space="preserve">Auditor’s Office: </w:t>
      </w:r>
    </w:p>
    <w:p w14:paraId="3A1A9F8E" w14:textId="2335CCD1" w:rsidR="00160C6E" w:rsidRDefault="00160C6E" w:rsidP="00CC77D7">
      <w:pPr>
        <w:pStyle w:val="NoSpacing"/>
        <w:contextualSpacing/>
      </w:pPr>
      <w:r w:rsidRPr="002052B9">
        <w:tab/>
        <w:t xml:space="preserve">Diane Murtha – Auditor of Hutchinson County met with Commission via phone to discuss Hutchinson County being compensated for the time that her and Deputy Auditor Katie </w:t>
      </w:r>
      <w:r w:rsidR="002052B9" w:rsidRPr="002052B9">
        <w:t xml:space="preserve">Heisinger </w:t>
      </w:r>
      <w:r w:rsidRPr="002052B9">
        <w:t>are</w:t>
      </w:r>
      <w:r w:rsidR="002052B9" w:rsidRPr="002052B9">
        <w:t xml:space="preserve"> here to help the Auditor’s office.</w:t>
      </w:r>
      <w:r w:rsidR="002052B9">
        <w:t xml:space="preserve"> </w:t>
      </w:r>
    </w:p>
    <w:p w14:paraId="41A06D47" w14:textId="77777777" w:rsidR="009B74F0" w:rsidRDefault="009B74F0" w:rsidP="009B74F0">
      <w:pPr>
        <w:spacing w:line="240" w:lineRule="auto"/>
        <w:rPr>
          <w:b/>
          <w:bCs/>
        </w:rPr>
      </w:pPr>
      <w:r>
        <w:rPr>
          <w:b/>
          <w:bCs/>
        </w:rPr>
        <w:t>Public Comment:</w:t>
      </w:r>
    </w:p>
    <w:p w14:paraId="6602E029" w14:textId="77777777" w:rsidR="009B74F0" w:rsidRDefault="009B74F0" w:rsidP="009B74F0">
      <w:pPr>
        <w:spacing w:line="240" w:lineRule="auto"/>
        <w:contextualSpacing/>
      </w:pPr>
      <w:r>
        <w:rPr>
          <w:b/>
          <w:bCs/>
        </w:rPr>
        <w:tab/>
      </w:r>
      <w:r>
        <w:t>No public comments were heard. No action taken.</w:t>
      </w:r>
    </w:p>
    <w:p w14:paraId="3B05E6E0" w14:textId="57EB4442" w:rsidR="009B74F0" w:rsidRPr="009B74F0" w:rsidRDefault="009B74F0" w:rsidP="009B74F0">
      <w:pPr>
        <w:spacing w:line="240" w:lineRule="auto"/>
        <w:contextualSpacing/>
      </w:pPr>
      <w:r w:rsidRPr="009B74F0">
        <w:rPr>
          <w:b/>
          <w:bCs/>
        </w:rPr>
        <w:t xml:space="preserve">October </w:t>
      </w:r>
      <w:r>
        <w:rPr>
          <w:b/>
          <w:bCs/>
        </w:rPr>
        <w:t>Meetings:</w:t>
      </w:r>
    </w:p>
    <w:p w14:paraId="6C76F8D6" w14:textId="0DD7E8FD" w:rsidR="009B74F0" w:rsidRDefault="009B74F0" w:rsidP="009B74F0">
      <w:pPr>
        <w:spacing w:line="240" w:lineRule="auto"/>
        <w:ind w:firstLine="720"/>
        <w:contextualSpacing/>
      </w:pPr>
      <w:r>
        <w:t xml:space="preserve">The meetings for </w:t>
      </w:r>
      <w:r>
        <w:t>October</w:t>
      </w:r>
      <w:r>
        <w:t xml:space="preserve"> have been set for the </w:t>
      </w:r>
      <w:r>
        <w:t>14</w:t>
      </w:r>
      <w:r>
        <w:rPr>
          <w:vertAlign w:val="superscript"/>
        </w:rPr>
        <w:t>h</w:t>
      </w:r>
      <w:r>
        <w:t xml:space="preserve"> and the 2</w:t>
      </w:r>
      <w:r>
        <w:t>1</w:t>
      </w:r>
      <w:r>
        <w:rPr>
          <w:vertAlign w:val="superscript"/>
        </w:rPr>
        <w:t>st</w:t>
      </w:r>
      <w:r>
        <w:t xml:space="preserve"> at 10:00 am.</w:t>
      </w:r>
    </w:p>
    <w:p w14:paraId="73019C4F" w14:textId="77777777" w:rsidR="00A05DFE" w:rsidRDefault="00A05DFE" w:rsidP="00A05DFE">
      <w:pPr>
        <w:pStyle w:val="NoSpacing"/>
        <w:contextualSpacing/>
        <w:rPr>
          <w:b/>
          <w:bCs/>
        </w:rPr>
      </w:pPr>
    </w:p>
    <w:p w14:paraId="2631A2C8" w14:textId="77777777" w:rsidR="00C506B1" w:rsidRDefault="00C506B1" w:rsidP="001F6F2D">
      <w:pPr>
        <w:spacing w:after="0" w:line="240" w:lineRule="auto"/>
        <w:contextualSpacing/>
        <w:rPr>
          <w:b/>
          <w:bCs/>
        </w:rPr>
      </w:pPr>
      <w:r>
        <w:rPr>
          <w:b/>
          <w:bCs/>
        </w:rPr>
        <w:t>Adjourn:</w:t>
      </w:r>
    </w:p>
    <w:p w14:paraId="53441AD8" w14:textId="1435CF3E" w:rsidR="00586F01" w:rsidRDefault="00C506B1" w:rsidP="001F6F2D">
      <w:pPr>
        <w:spacing w:after="0" w:line="240" w:lineRule="auto"/>
        <w:contextualSpacing/>
      </w:pPr>
      <w:r>
        <w:rPr>
          <w:b/>
          <w:bCs/>
        </w:rPr>
        <w:tab/>
      </w:r>
      <w:r>
        <w:t xml:space="preserve">A motion was made by </w:t>
      </w:r>
      <w:r w:rsidR="002052B9">
        <w:t xml:space="preserve">Mushitz </w:t>
      </w:r>
      <w:r>
        <w:t xml:space="preserve">and seconded by </w:t>
      </w:r>
      <w:r w:rsidR="002052B9">
        <w:t>Soukup</w:t>
      </w:r>
      <w:r>
        <w:t xml:space="preserve"> to adjourn All in favor, motion carried</w:t>
      </w:r>
      <w:r w:rsidR="002052B9">
        <w:t>.</w:t>
      </w:r>
    </w:p>
    <w:p w14:paraId="6F5C4946" w14:textId="77777777" w:rsidR="002052B9" w:rsidRDefault="002052B9" w:rsidP="001F6F2D">
      <w:pPr>
        <w:spacing w:after="0" w:line="240" w:lineRule="auto"/>
        <w:contextualSpacing/>
      </w:pPr>
    </w:p>
    <w:p w14:paraId="11B248C4" w14:textId="77777777" w:rsidR="00DD51D4" w:rsidRDefault="00DD51D4" w:rsidP="00DD51D4">
      <w:pPr>
        <w:spacing w:after="0" w:line="240" w:lineRule="auto"/>
        <w:rPr>
          <w:b/>
          <w:bCs/>
        </w:rPr>
      </w:pPr>
    </w:p>
    <w:p w14:paraId="2153DC35" w14:textId="5D29D9AD" w:rsidR="00DD51D4" w:rsidRDefault="00DD51D4" w:rsidP="00DD51D4">
      <w:pPr>
        <w:spacing w:after="0" w:line="240" w:lineRule="auto"/>
        <w:rPr>
          <w:b/>
          <w:bCs/>
        </w:rPr>
      </w:pPr>
      <w:r>
        <w:rPr>
          <w:b/>
          <w:bCs/>
        </w:rPr>
        <w:t>BILLS 9</w:t>
      </w:r>
      <w:r w:rsidR="0014654C">
        <w:rPr>
          <w:b/>
          <w:bCs/>
        </w:rPr>
        <w:t>-23</w:t>
      </w:r>
      <w:r>
        <w:rPr>
          <w:b/>
          <w:bCs/>
        </w:rPr>
        <w:t>-2021</w:t>
      </w:r>
    </w:p>
    <w:p w14:paraId="6EBC2C94" w14:textId="77777777" w:rsidR="00E40ECE" w:rsidRPr="00502117" w:rsidRDefault="00E40ECE" w:rsidP="00616436">
      <w:pPr>
        <w:spacing w:after="0" w:line="240" w:lineRule="auto"/>
        <w:rPr>
          <w:b/>
          <w:bCs/>
        </w:rPr>
      </w:pPr>
    </w:p>
    <w:p w14:paraId="26FBF3F4" w14:textId="77777777"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COMMISSIONERS:</w:t>
      </w:r>
      <w:r w:rsidRPr="00502117">
        <w:rPr>
          <w:rFonts w:ascii="Calibri" w:hAnsi="Calibri" w:cs="Calibri"/>
        </w:rPr>
        <w:t xml:space="preserve"> TECH SOLUTIONS, SOFTWARE SERVICES,42.42,PLATTE ENTERPRISE ADVERTISING 654.14, PECHOUS PUBLICATIONS LLC PUBLISHING 1,101.50, </w:t>
      </w:r>
      <w:r w:rsidRPr="00502117">
        <w:rPr>
          <w:rFonts w:ascii="Calibri" w:hAnsi="Calibri" w:cs="Calibri"/>
          <w:b/>
          <w:bCs/>
        </w:rPr>
        <w:t>TOTAL: 2,899.56</w:t>
      </w:r>
    </w:p>
    <w:p w14:paraId="2ACAAE69" w14:textId="77777777"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 xml:space="preserve">ELECTIONS: </w:t>
      </w:r>
      <w:r w:rsidRPr="00502117">
        <w:rPr>
          <w:rFonts w:ascii="Calibri" w:hAnsi="Calibri" w:cs="Calibri"/>
        </w:rPr>
        <w:t>QUADIENT FINANCE USA, INC., POSTAGE 250.00,</w:t>
      </w:r>
      <w:r w:rsidRPr="00502117">
        <w:rPr>
          <w:rFonts w:ascii="Calibri" w:hAnsi="Calibri" w:cs="Calibri"/>
          <w:b/>
          <w:bCs/>
        </w:rPr>
        <w:t>TOTAL: 250.00</w:t>
      </w:r>
    </w:p>
    <w:p w14:paraId="3C91B2A9" w14:textId="77777777"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 xml:space="preserve">COURTS: </w:t>
      </w:r>
      <w:r w:rsidRPr="00502117">
        <w:rPr>
          <w:rFonts w:ascii="Calibri" w:hAnsi="Calibri" w:cs="Calibri"/>
        </w:rPr>
        <w:t>RONALD KAFKA,JUROR FEES,61.76,LAURA HUBERT,JUROR FEES,63.44, JULIE GUSTAD,JUROR FEES,79.40,PEARCE VANDERPOL,JUROR FEES 62.60,STUART ASHES,JUROR FEES,71.00, BRADEN ANDERSON,JUROR FEES,76.04, SHELIA R GAU,JUROR FEES,55.88,JEREMY ELDRIDGE, JUROR FEES,55.04, MELISSA A ODENS,COURT SERVICES, 254.20,PLATTE HEALTH CENTER AVERA,BLOOD ALCOHOL 174.00,AVERA QUEEN OF PEACE HEALTH SERVICES,BLOOD ALCOHOL 123.00,</w:t>
      </w:r>
      <w:r w:rsidRPr="00502117">
        <w:rPr>
          <w:rFonts w:ascii="Calibri" w:hAnsi="Calibri" w:cs="Calibri"/>
          <w:b/>
          <w:bCs/>
        </w:rPr>
        <w:t>TOTAL: 1,076.36</w:t>
      </w:r>
    </w:p>
    <w:p w14:paraId="3C7FBFEE" w14:textId="77777777"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AUDITOR</w:t>
      </w:r>
      <w:r w:rsidRPr="00502117">
        <w:rPr>
          <w:rFonts w:ascii="Calibri" w:hAnsi="Calibri" w:cs="Calibri"/>
        </w:rPr>
        <w:t xml:space="preserve">: TECH SOLUTIONS,SOFTWARE SERVICES 540.42,QUADIENT FINANCE USA, INC.,POSTAGE 250.00, TYLER TECHNOLOGIES,TECH SUPPORT 150.00,PLATTE ENTERPRISE ADVERTISING 206.64, </w:t>
      </w:r>
      <w:r w:rsidRPr="00502117">
        <w:rPr>
          <w:rFonts w:ascii="Calibri" w:hAnsi="Calibri" w:cs="Calibri"/>
          <w:b/>
          <w:bCs/>
        </w:rPr>
        <w:t>TOTAL: 1,147.06</w:t>
      </w:r>
    </w:p>
    <w:p w14:paraId="0BF2F2B1" w14:textId="77777777"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TREASURER</w:t>
      </w:r>
      <w:r w:rsidRPr="00502117">
        <w:rPr>
          <w:rFonts w:ascii="Calibri" w:hAnsi="Calibri" w:cs="Calibri"/>
        </w:rPr>
        <w:t>: TECH SOLUTIONS,SOFTWARE SERVICES,352.42,QUADIENT FINANCE USA, INC.,POSTAGE,250.00,MICHELLE WENTLAND,MEALS &amp; MILEAGE,234.94,PLATTE ENTERPRISE ADVERTISING 181.25,</w:t>
      </w:r>
      <w:r w:rsidRPr="00502117">
        <w:rPr>
          <w:rFonts w:ascii="Calibri" w:hAnsi="Calibri" w:cs="Calibri"/>
          <w:b/>
          <w:bCs/>
        </w:rPr>
        <w:t>TOTAL: 1,018.61</w:t>
      </w:r>
    </w:p>
    <w:p w14:paraId="025532FE" w14:textId="77777777"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 xml:space="preserve">STATES ATTORNEY: </w:t>
      </w:r>
      <w:r w:rsidRPr="00502117">
        <w:rPr>
          <w:rFonts w:ascii="Calibri" w:hAnsi="Calibri" w:cs="Calibri"/>
        </w:rPr>
        <w:t>TECH SOLUTIONS,SOFTWARE SERVICES,71.41,QUADIENT FINANCE USA, INC.,POSTAGE 250.00, ELLA RAE STONE,COURT SERVICES,500.00,RYAN COURNOYER,COURT SERVICES,450.00,LEXISNEXIS MATTHEW BENDER,BOOKS 132.43,NORTHWESTERN ENERGY,UTILITIES,213.82,APPEARA SUPPLIES 29.42,PECHOUS PUBLICATIONS LLC,PUBLISHING 98.24,THOMSON REUTERS – WEST,ATTORNEY SOFTWARE,167.10,ATTORNEY LIBRARY 17.70,SOFTWARE 167.10,BOOKS 17.70_</w:t>
      </w:r>
    </w:p>
    <w:p w14:paraId="1991E0B7" w14:textId="77777777" w:rsidR="00502117" w:rsidRPr="00502117" w:rsidRDefault="00502117" w:rsidP="00502117">
      <w:pPr>
        <w:autoSpaceDE w:val="0"/>
        <w:autoSpaceDN w:val="0"/>
        <w:adjustRightInd w:val="0"/>
        <w:spacing w:after="0" w:line="240" w:lineRule="auto"/>
        <w:rPr>
          <w:rFonts w:ascii="Calibri" w:hAnsi="Calibri" w:cs="Calibri"/>
          <w:b/>
          <w:bCs/>
        </w:rPr>
      </w:pPr>
      <w:r w:rsidRPr="00502117">
        <w:rPr>
          <w:rFonts w:ascii="Calibri" w:hAnsi="Calibri" w:cs="Calibri"/>
          <w:b/>
          <w:bCs/>
        </w:rPr>
        <w:t>TOTAL: 2,114.92</w:t>
      </w:r>
    </w:p>
    <w:p w14:paraId="0C6686EE" w14:textId="77777777"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 xml:space="preserve">GOVERNMENT BLDGS: </w:t>
      </w:r>
      <w:r w:rsidRPr="00502117">
        <w:rPr>
          <w:rFonts w:ascii="Calibri" w:hAnsi="Calibri" w:cs="Calibri"/>
        </w:rPr>
        <w:t xml:space="preserve">TECH SOLUTIONS,SOFTWARE SERVICES,71.41,CULLIGAN WATER CONDITIONING,COOLER RENTAL 68.00,BUILDING CENTER,SUPPLIES 46.13,COMMERCIAL STATE BANK,SUPPLIES,112.05,JOHNSON CONTROLS INC,SUPPLIES,937.18,LAKE ANDES FARMER'S CO-OP,GAS &amp; FUEL,22.55, APPEARA, SUPPLIES, 33.02 </w:t>
      </w:r>
      <w:r w:rsidRPr="00502117">
        <w:rPr>
          <w:rFonts w:ascii="Calibri" w:hAnsi="Calibri" w:cs="Calibri"/>
          <w:b/>
          <w:bCs/>
        </w:rPr>
        <w:t>TOTAL:1,290.34</w:t>
      </w:r>
    </w:p>
    <w:p w14:paraId="545316A7" w14:textId="77777777"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DIRECTOR OF EQUALIZATION</w:t>
      </w:r>
      <w:r w:rsidRPr="00502117">
        <w:rPr>
          <w:rFonts w:ascii="Calibri" w:hAnsi="Calibri" w:cs="Calibri"/>
        </w:rPr>
        <w:t xml:space="preserve">: TECH SOLUTIONS,SOFTWARE SERVICES,720.42,QUADIENT FINANCE USA, INC,POSTAGE 250.00,STEPHANIE MASON,PAYROLL,208.00, DENISE WEBER,SUPPLIES,85.19,PLATTE ENTERPRISE,ADVERTISING,174.00 </w:t>
      </w:r>
      <w:r w:rsidRPr="00502117">
        <w:rPr>
          <w:rFonts w:ascii="Calibri" w:hAnsi="Calibri" w:cs="Calibri"/>
          <w:b/>
          <w:bCs/>
        </w:rPr>
        <w:t>TOTAL: 1,437.61</w:t>
      </w:r>
    </w:p>
    <w:p w14:paraId="1298D55E" w14:textId="77777777"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 xml:space="preserve">REGISTER OF DEEDS: </w:t>
      </w:r>
      <w:r w:rsidRPr="00502117">
        <w:rPr>
          <w:rFonts w:ascii="Calibri" w:hAnsi="Calibri" w:cs="Calibri"/>
        </w:rPr>
        <w:t xml:space="preserve">TECH SOLUTIONS,SOFTWARE SERVICES,255.42,QUADIENT FINANCE USA, INC.,POSTAGE 250.00 </w:t>
      </w:r>
      <w:r w:rsidRPr="00502117">
        <w:rPr>
          <w:rFonts w:ascii="Calibri" w:hAnsi="Calibri" w:cs="Calibri"/>
          <w:b/>
          <w:bCs/>
        </w:rPr>
        <w:t>TOTAL: 505.42</w:t>
      </w:r>
    </w:p>
    <w:p w14:paraId="0C3E42AE" w14:textId="77777777"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VETERANS SERVICE</w:t>
      </w:r>
      <w:r w:rsidRPr="00502117">
        <w:rPr>
          <w:rFonts w:ascii="Calibri" w:hAnsi="Calibri" w:cs="Calibri"/>
        </w:rPr>
        <w:t xml:space="preserve">: TECH SOLUTIONS,SOFTWARE SERVICES,110.41,QUADIENT FINANCE USA, INC.,POSTAGE,250.00 </w:t>
      </w:r>
      <w:r w:rsidRPr="00502117">
        <w:rPr>
          <w:rFonts w:ascii="Calibri" w:hAnsi="Calibri" w:cs="Calibri"/>
          <w:b/>
          <w:bCs/>
        </w:rPr>
        <w:t>TOTAL: 360.41</w:t>
      </w:r>
    </w:p>
    <w:p w14:paraId="4B90C448" w14:textId="77777777"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 xml:space="preserve">GIS: </w:t>
      </w:r>
      <w:r w:rsidRPr="00502117">
        <w:rPr>
          <w:rFonts w:ascii="Calibri" w:hAnsi="Calibri" w:cs="Calibri"/>
        </w:rPr>
        <w:t xml:space="preserve">TECH SOLUTIONS,SOFTWARE SERVICES,187.42,QUADIENT FINANCE USA, INC.,POSTAGE,250.00 </w:t>
      </w:r>
      <w:r w:rsidRPr="00502117">
        <w:rPr>
          <w:rFonts w:ascii="Calibri" w:hAnsi="Calibri" w:cs="Calibri"/>
          <w:b/>
          <w:bCs/>
        </w:rPr>
        <w:t>TOTAL: 437.42</w:t>
      </w:r>
    </w:p>
    <w:p w14:paraId="0BC6EB68" w14:textId="77777777"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SHERIFF</w:t>
      </w:r>
      <w:r w:rsidRPr="00502117">
        <w:rPr>
          <w:rFonts w:ascii="Calibri" w:hAnsi="Calibri" w:cs="Calibri"/>
        </w:rPr>
        <w:t xml:space="preserve">:ULTIMATE SHINE CAR WASH, LCC,NOVAK-CAR WASH,12.00,AT&amp;T MOBILITY,CELL PHONES,470.55,FEDEX,SHIPPING FEE,15.41,CENTRAL DAKOTA ANIMAL CLINIC,CANINE CARE,120.04,HMN ARCHITECTS INC, ARCHITECT PLANS,5,084.10,GALLS,CLOTHING,198.31,BUILDING CENTER,SUPPLIES,17.96,WRIGHT EXPRESS,GAS,3,024.18,STATE FLAG ACCOUNT,FLAGS,62.28,LAKE ANDES FARMER'S CO-OP,SUPPLIES,17.96,OFFICE </w:t>
      </w:r>
      <w:r w:rsidRPr="00502117">
        <w:rPr>
          <w:rFonts w:ascii="Calibri" w:hAnsi="Calibri" w:cs="Calibri"/>
        </w:rPr>
        <w:lastRenderedPageBreak/>
        <w:t xml:space="preserve">PRODUCTS CENTER INC,SUPPLIES,85.43,PURCHASE POWER, POSTAGE,100.50,DAVE'S SERVICE,VEH MAINTENANCE,120.50,VERNON'S REPAIR,REPAIRS,20.00,REPAIRS 25.00,REPAIRS 80.00 </w:t>
      </w:r>
      <w:r w:rsidRPr="00502117">
        <w:rPr>
          <w:rFonts w:ascii="Calibri" w:hAnsi="Calibri" w:cs="Calibri"/>
          <w:b/>
          <w:bCs/>
        </w:rPr>
        <w:t>TOTAL: 9,454.22</w:t>
      </w:r>
    </w:p>
    <w:p w14:paraId="6941A1D0" w14:textId="77777777"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JAIL</w:t>
      </w:r>
      <w:r w:rsidRPr="00502117">
        <w:rPr>
          <w:rFonts w:ascii="Calibri" w:hAnsi="Calibri" w:cs="Calibri"/>
        </w:rPr>
        <w:t>:CAHOY'S GENERAL STORE,GROCERIES,255.75,BRECKE PEST CONTROL LLC,PEST CONTROL,100.00,HMN ARCHITECTS INC,ARCHITECT PLANS,5,084.10,GALLS,CLOTHING,238.13,JAMES DRUG INC,MEDS,16.94,CASH-WAY DISTRIBUTING CO,GROCERIES,3,147.00,WRIGHT EXPRESS,GAS,424.08,AVERA ST BENEDICT,MRSA CLEARANCE,99.96,CHAMBERLAIN WHOLESALE SUPPLY CO,GROCERIES, 612.40,COMMERCIAL STATE BANK,MEDS,117.87,OFFICE PRODUCTS CENTER INC,SUPPLIES, 267.69,PURCHASE POWER,POSTAGE,100.50,VERNON'S REPAIR,REPAIRS,107.00_</w:t>
      </w:r>
    </w:p>
    <w:p w14:paraId="15E988C6" w14:textId="77777777" w:rsidR="00502117" w:rsidRPr="00502117" w:rsidRDefault="00502117" w:rsidP="00502117">
      <w:pPr>
        <w:rPr>
          <w:rFonts w:ascii="Calibri" w:hAnsi="Calibri" w:cs="Calibri"/>
        </w:rPr>
      </w:pPr>
      <w:r w:rsidRPr="00502117">
        <w:rPr>
          <w:rFonts w:ascii="Calibri" w:hAnsi="Calibri" w:cs="Calibri"/>
        </w:rPr>
        <w:t>TOTAL: 10,571.42</w:t>
      </w:r>
    </w:p>
    <w:p w14:paraId="3B30D019" w14:textId="77777777" w:rsidR="00502117" w:rsidRPr="00502117" w:rsidRDefault="00502117" w:rsidP="00502117">
      <w:pPr>
        <w:rPr>
          <w:rFonts w:ascii="Calibri" w:hAnsi="Calibri" w:cs="Calibri"/>
        </w:rPr>
      </w:pPr>
      <w:r w:rsidRPr="00502117">
        <w:rPr>
          <w:rFonts w:ascii="Calibri" w:hAnsi="Calibri" w:cs="Calibri"/>
          <w:b/>
          <w:bCs/>
        </w:rPr>
        <w:t>CORONER:</w:t>
      </w:r>
      <w:r w:rsidRPr="00502117">
        <w:rPr>
          <w:rFonts w:ascii="Calibri" w:hAnsi="Calibri" w:cs="Calibri"/>
        </w:rPr>
        <w:t xml:space="preserve">PETERS FUNERAL HOME LLC,SERVICES,3,000.00,CHAD PETERS,SUPPLIES &amp; POSTAGE,58.00 </w:t>
      </w:r>
      <w:r w:rsidRPr="00502117">
        <w:rPr>
          <w:rFonts w:ascii="Calibri" w:hAnsi="Calibri" w:cs="Calibri"/>
          <w:b/>
          <w:bCs/>
        </w:rPr>
        <w:t>TOTAL: 3,058.00</w:t>
      </w:r>
    </w:p>
    <w:p w14:paraId="5AAC2373" w14:textId="77777777"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 xml:space="preserve">JUVENILE DETENTION: </w:t>
      </w:r>
      <w:r w:rsidRPr="00502117">
        <w:rPr>
          <w:rFonts w:ascii="Calibri" w:hAnsi="Calibri" w:cs="Calibri"/>
        </w:rPr>
        <w:t xml:space="preserve">MINNEHAHA CO JUVENILE DETENTION CENTER,JUVENILE HOUSING,10,329.99 </w:t>
      </w:r>
      <w:r w:rsidRPr="00502117">
        <w:rPr>
          <w:rFonts w:ascii="Calibri" w:hAnsi="Calibri" w:cs="Calibri"/>
          <w:b/>
          <w:bCs/>
        </w:rPr>
        <w:t>TOTAL: 10,329.99</w:t>
      </w:r>
    </w:p>
    <w:p w14:paraId="18D8E0DA" w14:textId="77777777"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NURSE</w:t>
      </w:r>
      <w:r w:rsidRPr="00502117">
        <w:rPr>
          <w:rFonts w:ascii="Calibri" w:hAnsi="Calibri" w:cs="Calibri"/>
        </w:rPr>
        <w:t>: WAGNER EARLY CHILDHOOD,RENT,682.10,QUADIENT FINANCE USA, INC.,POSTAGE, 250.00, PLATTE HEALTH CENTER AVERA CLINIC,RENT,383.00 T</w:t>
      </w:r>
      <w:r w:rsidRPr="00502117">
        <w:rPr>
          <w:rFonts w:ascii="Calibri" w:hAnsi="Calibri" w:cs="Calibri"/>
          <w:b/>
          <w:bCs/>
        </w:rPr>
        <w:t>OTAL: 1,315.10</w:t>
      </w:r>
    </w:p>
    <w:p w14:paraId="5336B827" w14:textId="77777777"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WIC</w:t>
      </w:r>
      <w:r w:rsidRPr="00502117">
        <w:rPr>
          <w:rFonts w:ascii="Calibri" w:hAnsi="Calibri" w:cs="Calibri"/>
        </w:rPr>
        <w:t xml:space="preserve">: WAGNER EARLY CHILDHOOD,RENT,330.00 </w:t>
      </w:r>
      <w:r w:rsidRPr="00502117">
        <w:rPr>
          <w:rFonts w:ascii="Calibri" w:hAnsi="Calibri" w:cs="Calibri"/>
          <w:b/>
          <w:bCs/>
        </w:rPr>
        <w:t>TOTAL: 330.00</w:t>
      </w:r>
    </w:p>
    <w:p w14:paraId="75438968" w14:textId="77777777"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MENTALLY ILL</w:t>
      </w:r>
      <w:r w:rsidRPr="00502117">
        <w:rPr>
          <w:rFonts w:ascii="Calibri" w:hAnsi="Calibri" w:cs="Calibri"/>
        </w:rPr>
        <w:t xml:space="preserve">:LINCOLN COUNTY TREASURER,MI INVOLUNTARY,228.80,KEITH GOEHRING,MI BOARD,74.30,LEWIS &amp; CLARK BEHAVIORAL HEALTH SERVICE,SERVICES,184.00,MINNEHAHA COUNTY AUDITORS OFFICE,SERVICES,199.30,YANKTON COUNTY SHERIFF'S DEPARTMENT, SHERIFF'S FEE,100.00 </w:t>
      </w:r>
      <w:r w:rsidRPr="00502117">
        <w:rPr>
          <w:rFonts w:ascii="Calibri" w:hAnsi="Calibri" w:cs="Calibri"/>
          <w:b/>
          <w:bCs/>
        </w:rPr>
        <w:t>TOTAL: 786.40</w:t>
      </w:r>
    </w:p>
    <w:p w14:paraId="3AFB416F" w14:textId="77777777"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MENTAL HEALTH CENTERS:</w:t>
      </w:r>
      <w:r w:rsidRPr="00502117">
        <w:rPr>
          <w:rFonts w:ascii="Calibri" w:hAnsi="Calibri" w:cs="Calibri"/>
        </w:rPr>
        <w:t xml:space="preserve">LIFEQUEST,SERVICE, 1,416.67 </w:t>
      </w:r>
      <w:r w:rsidRPr="00502117">
        <w:rPr>
          <w:rFonts w:ascii="Calibri" w:hAnsi="Calibri" w:cs="Calibri"/>
          <w:b/>
          <w:bCs/>
        </w:rPr>
        <w:t>TOTAL: 1,416.67</w:t>
      </w:r>
    </w:p>
    <w:p w14:paraId="540A1378" w14:textId="77777777"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COUNTY FAIR:</w:t>
      </w:r>
      <w:r w:rsidRPr="00502117">
        <w:rPr>
          <w:rFonts w:ascii="Calibri" w:hAnsi="Calibri" w:cs="Calibri"/>
        </w:rPr>
        <w:t xml:space="preserve">KORANDA WELL COMPANY LLC,SUPPLIES,110.00,BUILDING CENTER,SUPPLIES,18.38,PLATTE ENTERPRISE,ADVERTISING,372.20 </w:t>
      </w:r>
      <w:r w:rsidRPr="00502117">
        <w:rPr>
          <w:rFonts w:ascii="Calibri" w:hAnsi="Calibri" w:cs="Calibri"/>
          <w:b/>
          <w:bCs/>
        </w:rPr>
        <w:t>TOTAL: 500.58</w:t>
      </w:r>
    </w:p>
    <w:p w14:paraId="2199BBC3" w14:textId="77777777"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COUNTY EXTENSION</w:t>
      </w:r>
      <w:r w:rsidRPr="00502117">
        <w:rPr>
          <w:rFonts w:ascii="Calibri" w:hAnsi="Calibri" w:cs="Calibri"/>
        </w:rPr>
        <w:t>:TECH SOLUTIONS SOFTWARE,SERVICES,42.61,DUTCH OVEN BAKERY &amp; COFFEE SHOP,CROISSANTS,180.60,QUADIENT FINANCE USA, INC.,POSTAGE,250.00,COMMERCIAL STATE BANK,SUPPLIES,20.96,OFFICE PRODUCTS CENTER INC,SUPPLIES,246.53,PECHOUS PUBLICATIONS LLC,ADVERTISING,184.35</w:t>
      </w:r>
    </w:p>
    <w:p w14:paraId="21C4E12A" w14:textId="77777777" w:rsidR="00502117" w:rsidRPr="00502117" w:rsidRDefault="00502117" w:rsidP="00502117">
      <w:pPr>
        <w:autoSpaceDE w:val="0"/>
        <w:autoSpaceDN w:val="0"/>
        <w:adjustRightInd w:val="0"/>
        <w:spacing w:after="0" w:line="240" w:lineRule="auto"/>
        <w:rPr>
          <w:rFonts w:ascii="Calibri" w:hAnsi="Calibri" w:cs="Calibri"/>
          <w:b/>
          <w:bCs/>
        </w:rPr>
      </w:pPr>
      <w:r w:rsidRPr="00502117">
        <w:rPr>
          <w:rFonts w:ascii="Calibri" w:hAnsi="Calibri" w:cs="Calibri"/>
          <w:b/>
          <w:bCs/>
        </w:rPr>
        <w:t>TOTAL: 1,355.93</w:t>
      </w:r>
    </w:p>
    <w:p w14:paraId="18FEBA03" w14:textId="77777777" w:rsidR="00502117" w:rsidRPr="00502117" w:rsidRDefault="00502117" w:rsidP="00502117">
      <w:pPr>
        <w:autoSpaceDE w:val="0"/>
        <w:autoSpaceDN w:val="0"/>
        <w:adjustRightInd w:val="0"/>
        <w:spacing w:after="0" w:line="240" w:lineRule="auto"/>
        <w:rPr>
          <w:rFonts w:ascii="Calibri" w:hAnsi="Calibri" w:cs="Calibri"/>
          <w:b/>
          <w:bCs/>
        </w:rPr>
      </w:pPr>
      <w:r w:rsidRPr="00502117">
        <w:rPr>
          <w:rFonts w:ascii="Calibri" w:hAnsi="Calibri" w:cs="Calibri"/>
          <w:b/>
          <w:bCs/>
        </w:rPr>
        <w:t>WEED</w:t>
      </w:r>
      <w:r w:rsidRPr="00502117">
        <w:rPr>
          <w:rFonts w:ascii="Calibri" w:hAnsi="Calibri" w:cs="Calibri"/>
        </w:rPr>
        <w:t xml:space="preserve">: TECH SOLUTIONS SOFTWARE,SERVICES,139.42QUADIENT FINANCE USA, INC., POSTAGE,250.00,COMMERCIAL STATE BANK,SUPPLIES,4.78,MIDWEST AG CENTER,SUPPLIES,48.00,OVERWEG GLASS &amp; AUTO REPAIR,REPAIRS 178.91 </w:t>
      </w:r>
      <w:r w:rsidRPr="00502117">
        <w:rPr>
          <w:rFonts w:ascii="Calibri" w:hAnsi="Calibri" w:cs="Calibri"/>
          <w:b/>
          <w:bCs/>
        </w:rPr>
        <w:t>TOTAL: 621.11</w:t>
      </w:r>
    </w:p>
    <w:p w14:paraId="7F32CFF1" w14:textId="77777777"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HIGHWAY</w:t>
      </w:r>
      <w:r w:rsidRPr="00502117">
        <w:rPr>
          <w:rFonts w:ascii="Calibri" w:hAnsi="Calibri" w:cs="Calibri"/>
        </w:rPr>
        <w:t>: S&amp;K TRUCK REPAIR &amp; WASH,SUPPLIES,51.02,TECH SOLUTIONS,SOFTWARE SERVICES,168.42,DETCO,SUPPLIES,754.35,AT&amp;T MOBILITY,UTILITIES,226.90</w:t>
      </w:r>
    </w:p>
    <w:p w14:paraId="5B603BFF" w14:textId="77777777"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rPr>
        <w:t>QUADIENT FINANCE USA, INC.,POSTAGE,250.00,CHS RIVER PLAINS,DIESEL,3,003.00</w:t>
      </w:r>
    </w:p>
    <w:p w14:paraId="15EA91C3" w14:textId="77777777"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rPr>
        <w:t>DANTE AG &amp; TIRE, LLC,GAS,75.10,DUANE FUNK,CDL TESTING,35.003D SPECIALITIES INC,911 SIGNS,116.70,BUILDING CENTER,SUPPLIES,28.75,RANDALL COMMUNITY WATER DISTRICT,WATER,45.50,AVERA ST BENEDICT,TESTING,50.00,BOMGAARS SUPPLY INC,SUPPLIES,78.97,YANKTON MOTORSPORTS,PARTS,36.51,CHARLES MIX ELECTRIC, UTILITIES, 159.34,GRAHAM TIRE COMPANY,TIRES,690.96 LAKE ANDES FARMER'S CO-OP, GAS &amp; FUEL,4,275.44,MARK'S MACHINERY,SUPPLIES,128.10,REPAIRS,934.05, NORTHWESTERN ENERGY,ELECTRIC,81.03,PLATTE ENTERPRISE,ADVERTISING,507.52,</w:t>
      </w:r>
    </w:p>
    <w:p w14:paraId="62E69D6F" w14:textId="77777777"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rPr>
        <w:t xml:space="preserve">PRORATE SERVICES, LLC,SCREENINGS, 40.00,PECHOUS PUBLICATIONS LLC,ADVERTISING, 333.90 </w:t>
      </w:r>
      <w:r w:rsidRPr="00502117">
        <w:rPr>
          <w:rFonts w:ascii="Calibri" w:hAnsi="Calibri" w:cs="Calibri"/>
          <w:b/>
          <w:bCs/>
        </w:rPr>
        <w:t>TOTAL: 12,070.56</w:t>
      </w:r>
    </w:p>
    <w:p w14:paraId="4432A2FC" w14:textId="77777777"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911 SERVICE FUND:</w:t>
      </w:r>
      <w:r w:rsidRPr="00502117">
        <w:rPr>
          <w:rFonts w:ascii="Calibri" w:hAnsi="Calibri" w:cs="Calibri"/>
        </w:rPr>
        <w:t xml:space="preserve"> GOLDEN WEST TELECOMMUNICATIONS, UTILITIES-911,16.37,</w:t>
      </w:r>
    </w:p>
    <w:p w14:paraId="65A37A75" w14:textId="77777777" w:rsidR="00502117" w:rsidRPr="00502117" w:rsidRDefault="00502117" w:rsidP="00502117">
      <w:pPr>
        <w:autoSpaceDE w:val="0"/>
        <w:autoSpaceDN w:val="0"/>
        <w:adjustRightInd w:val="0"/>
        <w:spacing w:after="0" w:line="240" w:lineRule="auto"/>
        <w:rPr>
          <w:rFonts w:ascii="Calibri" w:hAnsi="Calibri" w:cs="Calibri"/>
          <w:b/>
          <w:bCs/>
        </w:rPr>
      </w:pPr>
      <w:r w:rsidRPr="00502117">
        <w:rPr>
          <w:rFonts w:ascii="Calibri" w:hAnsi="Calibri" w:cs="Calibri"/>
          <w:b/>
          <w:bCs/>
        </w:rPr>
        <w:t>TOTAL: 16.37</w:t>
      </w:r>
    </w:p>
    <w:p w14:paraId="4B9DBD55" w14:textId="77777777"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EMERGENCY DISASTER EMERGENCY &amp; DISAST:</w:t>
      </w:r>
      <w:r w:rsidRPr="00502117">
        <w:rPr>
          <w:rFonts w:ascii="Calibri" w:hAnsi="Calibri" w:cs="Calibri"/>
        </w:rPr>
        <w:t xml:space="preserve"> TECH SOLUTIONS,SOFTWARE SERVICES,29.00,CHARLES MIX ELECTRIC,UTILITIES,50.55 </w:t>
      </w:r>
      <w:r w:rsidRPr="00502117">
        <w:rPr>
          <w:rFonts w:ascii="Calibri" w:hAnsi="Calibri" w:cs="Calibri"/>
          <w:b/>
          <w:bCs/>
        </w:rPr>
        <w:t>TOTAL: 79.55</w:t>
      </w:r>
    </w:p>
    <w:p w14:paraId="7D75561E" w14:textId="77777777"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JAIL 24/7</w:t>
      </w:r>
      <w:r w:rsidRPr="00502117">
        <w:rPr>
          <w:rFonts w:ascii="Calibri" w:hAnsi="Calibri" w:cs="Calibri"/>
        </w:rPr>
        <w:t xml:space="preserve">: REDWOOD TOXICOLOGY LABORATORY, INC,UA CUPS,279.00  </w:t>
      </w:r>
      <w:r w:rsidRPr="00502117">
        <w:rPr>
          <w:rFonts w:ascii="Calibri" w:hAnsi="Calibri" w:cs="Calibri"/>
          <w:b/>
          <w:bCs/>
        </w:rPr>
        <w:t>TOTAL: 279.00</w:t>
      </w:r>
    </w:p>
    <w:p w14:paraId="1975C0DA" w14:textId="77777777" w:rsidR="00502117" w:rsidRPr="00502117" w:rsidRDefault="00502117" w:rsidP="00502117">
      <w:pPr>
        <w:rPr>
          <w:rFonts w:ascii="Calibri" w:hAnsi="Calibri" w:cs="Calibri"/>
          <w:b/>
          <w:bCs/>
        </w:rPr>
      </w:pPr>
    </w:p>
    <w:p w14:paraId="557419BA" w14:textId="77777777" w:rsidR="00502117" w:rsidRPr="00502117" w:rsidRDefault="00502117" w:rsidP="00502117">
      <w:pPr>
        <w:rPr>
          <w:rFonts w:ascii="Calibri" w:hAnsi="Calibri" w:cs="Calibri"/>
          <w:b/>
          <w:bCs/>
        </w:rPr>
      </w:pPr>
      <w:r w:rsidRPr="00502117">
        <w:rPr>
          <w:rFonts w:ascii="Calibri" w:hAnsi="Calibri" w:cs="Calibri"/>
          <w:b/>
          <w:bCs/>
        </w:rPr>
        <w:t>GRAND TOTAL: 66,333.11</w:t>
      </w:r>
    </w:p>
    <w:p w14:paraId="45CCD59A" w14:textId="5FA9479A" w:rsidR="00616436" w:rsidRPr="00502117" w:rsidRDefault="00616436" w:rsidP="00C506B1">
      <w:pPr>
        <w:rPr>
          <w:rFonts w:ascii="Calibri" w:hAnsi="Calibri" w:cs="Calibri"/>
        </w:rPr>
      </w:pPr>
    </w:p>
    <w:p w14:paraId="7C2CD674" w14:textId="5F2C157A" w:rsidR="00616436" w:rsidRPr="00502117" w:rsidRDefault="00616436" w:rsidP="00C506B1">
      <w:pPr>
        <w:rPr>
          <w:rFonts w:ascii="Calibri" w:hAnsi="Calibri" w:cs="Calibri"/>
        </w:rPr>
      </w:pPr>
    </w:p>
    <w:p w14:paraId="3940D48B" w14:textId="0726AF91" w:rsidR="00616436" w:rsidRDefault="00616436" w:rsidP="00C506B1"/>
    <w:p w14:paraId="722A03B2" w14:textId="57882FF6" w:rsidR="00616436" w:rsidRDefault="00616436" w:rsidP="00616436">
      <w:pPr>
        <w:spacing w:after="0" w:line="240" w:lineRule="auto"/>
        <w:contextualSpacing/>
      </w:pPr>
      <w:r>
        <w:t>____________________________________</w:t>
      </w:r>
      <w:r>
        <w:tab/>
      </w:r>
      <w:r>
        <w:tab/>
      </w:r>
      <w:r>
        <w:tab/>
        <w:t>______________________________________</w:t>
      </w:r>
    </w:p>
    <w:p w14:paraId="1EA4D573" w14:textId="5A1D496F" w:rsidR="00616436" w:rsidRDefault="00616436" w:rsidP="00C506B1">
      <w:r>
        <w:t>Nick Stotz, Chairman</w:t>
      </w:r>
      <w:r>
        <w:tab/>
      </w:r>
      <w:r>
        <w:tab/>
      </w:r>
      <w:r>
        <w:tab/>
      </w:r>
      <w:r>
        <w:tab/>
      </w:r>
      <w:r>
        <w:tab/>
      </w:r>
      <w:r>
        <w:tab/>
      </w:r>
      <w:r w:rsidR="00502117">
        <w:t>Interim</w:t>
      </w:r>
      <w:r w:rsidR="007A60DD">
        <w:t xml:space="preserve"> Auditor</w:t>
      </w:r>
    </w:p>
    <w:p w14:paraId="5CD5A4E4" w14:textId="77777777" w:rsidR="002A7119" w:rsidRDefault="002A7119" w:rsidP="00C506B1"/>
    <w:sectPr w:rsidR="002A7119" w:rsidSect="000262BC">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B1"/>
    <w:rsid w:val="000262BC"/>
    <w:rsid w:val="00043046"/>
    <w:rsid w:val="000C7357"/>
    <w:rsid w:val="00106F30"/>
    <w:rsid w:val="0014654C"/>
    <w:rsid w:val="00160C6E"/>
    <w:rsid w:val="001F6F2D"/>
    <w:rsid w:val="002052B9"/>
    <w:rsid w:val="00295602"/>
    <w:rsid w:val="002A7119"/>
    <w:rsid w:val="002E5B5C"/>
    <w:rsid w:val="00323191"/>
    <w:rsid w:val="003C6125"/>
    <w:rsid w:val="00455101"/>
    <w:rsid w:val="00467C46"/>
    <w:rsid w:val="0048064E"/>
    <w:rsid w:val="004A2EED"/>
    <w:rsid w:val="004C64A2"/>
    <w:rsid w:val="00502117"/>
    <w:rsid w:val="00586F01"/>
    <w:rsid w:val="00616436"/>
    <w:rsid w:val="006725FD"/>
    <w:rsid w:val="006A2DEE"/>
    <w:rsid w:val="006E2116"/>
    <w:rsid w:val="00787CF4"/>
    <w:rsid w:val="007A60DD"/>
    <w:rsid w:val="007C584A"/>
    <w:rsid w:val="008D4E79"/>
    <w:rsid w:val="009502BC"/>
    <w:rsid w:val="00952C46"/>
    <w:rsid w:val="009A461C"/>
    <w:rsid w:val="009B1CC1"/>
    <w:rsid w:val="009B74F0"/>
    <w:rsid w:val="009C4F76"/>
    <w:rsid w:val="00A05DFE"/>
    <w:rsid w:val="00A71298"/>
    <w:rsid w:val="00AE13A8"/>
    <w:rsid w:val="00B819E0"/>
    <w:rsid w:val="00B85549"/>
    <w:rsid w:val="00BD7C51"/>
    <w:rsid w:val="00C506B1"/>
    <w:rsid w:val="00C8069D"/>
    <w:rsid w:val="00CC77D7"/>
    <w:rsid w:val="00DB25CD"/>
    <w:rsid w:val="00DD51D4"/>
    <w:rsid w:val="00E26808"/>
    <w:rsid w:val="00E40ECE"/>
    <w:rsid w:val="00E40F9C"/>
    <w:rsid w:val="00E7246F"/>
    <w:rsid w:val="00FC2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B3BD0"/>
  <w15:chartTrackingRefBased/>
  <w15:docId w15:val="{0A9A8A38-915C-4915-AF35-A1B86F793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6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06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7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724</TotalTime>
  <Pages>4</Pages>
  <Words>1429</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Davenport</dc:creator>
  <cp:keywords/>
  <dc:description/>
  <cp:lastModifiedBy>Danielle Davenport</cp:lastModifiedBy>
  <cp:revision>6</cp:revision>
  <cp:lastPrinted>2021-08-20T18:15:00Z</cp:lastPrinted>
  <dcterms:created xsi:type="dcterms:W3CDTF">2021-09-24T17:45:00Z</dcterms:created>
  <dcterms:modified xsi:type="dcterms:W3CDTF">2021-09-30T16:51:00Z</dcterms:modified>
</cp:coreProperties>
</file>